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E2" w:rsidRDefault="00D621E2" w:rsidP="00735C4E">
      <w:pPr>
        <w:pStyle w:val="NormalWeb"/>
        <w:widowControl/>
        <w:spacing w:after="240" w:line="432" w:lineRule="auto"/>
        <w:jc w:val="both"/>
        <w:rPr>
          <w:rFonts w:ascii="仿宋" w:eastAsia="仿宋" w:hAnsi="仿宋" w:cs="黑体"/>
          <w:bCs/>
          <w:sz w:val="32"/>
          <w:szCs w:val="32"/>
        </w:rPr>
      </w:pPr>
    </w:p>
    <w:p w:rsidR="00D621E2" w:rsidRDefault="00D621E2" w:rsidP="000C2E3E">
      <w:pPr>
        <w:pStyle w:val="NormalWeb"/>
        <w:widowControl/>
        <w:spacing w:after="240" w:line="432" w:lineRule="auto"/>
        <w:jc w:val="center"/>
        <w:rPr>
          <w:rFonts w:ascii="仿宋" w:eastAsia="仿宋" w:hAnsi="仿宋" w:cs="黑体"/>
          <w:bCs/>
          <w:sz w:val="44"/>
          <w:szCs w:val="44"/>
        </w:rPr>
      </w:pPr>
      <w:r w:rsidRPr="000C2E3E">
        <w:rPr>
          <w:rFonts w:ascii="仿宋" w:eastAsia="仿宋" w:hAnsi="仿宋" w:cs="黑体" w:hint="eastAsia"/>
          <w:bCs/>
          <w:sz w:val="44"/>
          <w:szCs w:val="44"/>
        </w:rPr>
        <w:t>遂宁市气象局</w:t>
      </w:r>
    </w:p>
    <w:p w:rsidR="00D621E2" w:rsidRDefault="00D621E2" w:rsidP="000C2E3E">
      <w:pPr>
        <w:pStyle w:val="NormalWeb"/>
        <w:widowControl/>
        <w:spacing w:after="240" w:line="432" w:lineRule="auto"/>
        <w:jc w:val="center"/>
        <w:rPr>
          <w:rFonts w:ascii="仿宋" w:eastAsia="仿宋" w:hAnsi="仿宋" w:cs="黑体"/>
          <w:bCs/>
          <w:sz w:val="44"/>
          <w:szCs w:val="44"/>
        </w:rPr>
      </w:pPr>
      <w:r w:rsidRPr="000C2E3E">
        <w:rPr>
          <w:rFonts w:ascii="仿宋" w:eastAsia="仿宋" w:hAnsi="仿宋" w:cs="黑体" w:hint="eastAsia"/>
          <w:bCs/>
          <w:sz w:val="44"/>
          <w:szCs w:val="44"/>
        </w:rPr>
        <w:t>关于报送</w:t>
      </w:r>
      <w:r w:rsidRPr="000C2E3E">
        <w:rPr>
          <w:rFonts w:ascii="仿宋" w:eastAsia="仿宋" w:hAnsi="仿宋" w:cs="黑体"/>
          <w:bCs/>
          <w:sz w:val="44"/>
          <w:szCs w:val="44"/>
        </w:rPr>
        <w:t>2019</w:t>
      </w:r>
      <w:r w:rsidRPr="000C2E3E">
        <w:rPr>
          <w:rFonts w:ascii="仿宋" w:eastAsia="仿宋" w:hAnsi="仿宋" w:cs="黑体" w:hint="eastAsia"/>
          <w:bCs/>
          <w:sz w:val="44"/>
          <w:szCs w:val="44"/>
        </w:rPr>
        <w:t>年政府信息公开工作年度</w:t>
      </w:r>
    </w:p>
    <w:p w:rsidR="00D621E2" w:rsidRPr="000C2E3E" w:rsidRDefault="00D621E2" w:rsidP="000C2E3E">
      <w:pPr>
        <w:pStyle w:val="NormalWeb"/>
        <w:widowControl/>
        <w:spacing w:after="240" w:line="432" w:lineRule="auto"/>
        <w:jc w:val="center"/>
        <w:rPr>
          <w:rFonts w:ascii="仿宋" w:eastAsia="仿宋" w:hAnsi="仿宋" w:cs="黑体"/>
          <w:bCs/>
          <w:sz w:val="44"/>
          <w:szCs w:val="44"/>
        </w:rPr>
      </w:pPr>
      <w:r w:rsidRPr="000C2E3E">
        <w:rPr>
          <w:rFonts w:ascii="仿宋" w:eastAsia="仿宋" w:hAnsi="仿宋" w:cs="黑体" w:hint="eastAsia"/>
          <w:bCs/>
          <w:sz w:val="44"/>
          <w:szCs w:val="44"/>
        </w:rPr>
        <w:t>报告的函</w:t>
      </w:r>
    </w:p>
    <w:p w:rsidR="00D621E2" w:rsidRDefault="00D621E2" w:rsidP="00735C4E">
      <w:pPr>
        <w:pStyle w:val="NormalWeb"/>
        <w:widowControl/>
        <w:spacing w:after="240" w:line="432" w:lineRule="auto"/>
        <w:jc w:val="both"/>
        <w:rPr>
          <w:rFonts w:ascii="仿宋" w:eastAsia="仿宋" w:hAnsi="仿宋" w:cs="黑体"/>
          <w:bCs/>
          <w:sz w:val="32"/>
          <w:szCs w:val="32"/>
        </w:rPr>
      </w:pPr>
    </w:p>
    <w:p w:rsidR="00D621E2" w:rsidRDefault="00D621E2" w:rsidP="00735C4E">
      <w:pPr>
        <w:pStyle w:val="NormalWeb"/>
        <w:widowControl/>
        <w:spacing w:after="240" w:line="432" w:lineRule="auto"/>
        <w:jc w:val="both"/>
        <w:rPr>
          <w:rFonts w:ascii="仿宋" w:eastAsia="仿宋" w:hAnsi="仿宋" w:cs="黑体"/>
          <w:bCs/>
          <w:sz w:val="32"/>
          <w:szCs w:val="32"/>
        </w:rPr>
      </w:pPr>
    </w:p>
    <w:p w:rsidR="00D621E2" w:rsidRDefault="00D621E2" w:rsidP="00735C4E">
      <w:pPr>
        <w:pStyle w:val="NormalWeb"/>
        <w:widowControl/>
        <w:spacing w:after="240" w:line="432" w:lineRule="auto"/>
        <w:jc w:val="both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省局办公室：</w:t>
      </w:r>
    </w:p>
    <w:p w:rsidR="00D621E2" w:rsidRDefault="00D621E2" w:rsidP="000C2E3E">
      <w:pPr>
        <w:pStyle w:val="NormalWeb"/>
        <w:widowControl/>
        <w:spacing w:after="240" w:line="432" w:lineRule="auto"/>
        <w:ind w:firstLineChars="200" w:firstLine="640"/>
        <w:jc w:val="both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根据安排，我局顺利完成了全市气象部门</w:t>
      </w:r>
      <w:r>
        <w:rPr>
          <w:rFonts w:ascii="仿宋" w:eastAsia="仿宋" w:hAnsi="仿宋" w:cs="黑体"/>
          <w:bCs/>
          <w:sz w:val="32"/>
          <w:szCs w:val="32"/>
        </w:rPr>
        <w:t>2019</w:t>
      </w:r>
      <w:r>
        <w:rPr>
          <w:rFonts w:ascii="仿宋" w:eastAsia="仿宋" w:hAnsi="仿宋" w:cs="黑体" w:hint="eastAsia"/>
          <w:bCs/>
          <w:sz w:val="32"/>
          <w:szCs w:val="32"/>
        </w:rPr>
        <w:t>年政府信息公开工作年度报告的编制工作，现报上，请审核。</w:t>
      </w:r>
    </w:p>
    <w:p w:rsidR="00D621E2" w:rsidRDefault="00D621E2" w:rsidP="000C2E3E">
      <w:pPr>
        <w:pStyle w:val="NormalWeb"/>
        <w:widowControl/>
        <w:spacing w:after="240" w:line="432" w:lineRule="auto"/>
        <w:ind w:leftChars="200" w:left="1600" w:hangingChars="300" w:hanging="960"/>
        <w:jc w:val="both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附件：遂宁市气象局</w:t>
      </w:r>
      <w:r>
        <w:rPr>
          <w:rFonts w:ascii="仿宋" w:eastAsia="仿宋" w:hAnsi="仿宋" w:cs="黑体"/>
          <w:bCs/>
          <w:sz w:val="32"/>
          <w:szCs w:val="32"/>
        </w:rPr>
        <w:t>2019</w:t>
      </w:r>
      <w:r>
        <w:rPr>
          <w:rFonts w:ascii="仿宋" w:eastAsia="仿宋" w:hAnsi="仿宋" w:cs="黑体" w:hint="eastAsia"/>
          <w:bCs/>
          <w:sz w:val="32"/>
          <w:szCs w:val="32"/>
        </w:rPr>
        <w:t>年政府信息公开工作年度</w:t>
      </w:r>
      <w:r>
        <w:rPr>
          <w:rFonts w:ascii="仿宋" w:eastAsia="仿宋" w:hAnsi="仿宋" w:cs="黑体"/>
          <w:bCs/>
          <w:sz w:val="32"/>
          <w:szCs w:val="32"/>
        </w:rPr>
        <w:t xml:space="preserve">   </w:t>
      </w:r>
      <w:r>
        <w:rPr>
          <w:rFonts w:ascii="仿宋" w:eastAsia="仿宋" w:hAnsi="仿宋" w:cs="黑体" w:hint="eastAsia"/>
          <w:bCs/>
          <w:sz w:val="32"/>
          <w:szCs w:val="32"/>
        </w:rPr>
        <w:t>报告</w:t>
      </w:r>
    </w:p>
    <w:p w:rsidR="00D621E2" w:rsidRDefault="00D621E2" w:rsidP="00735C4E">
      <w:pPr>
        <w:pStyle w:val="NormalWeb"/>
        <w:widowControl/>
        <w:spacing w:after="240" w:line="432" w:lineRule="auto"/>
        <w:jc w:val="both"/>
        <w:rPr>
          <w:rFonts w:ascii="仿宋" w:eastAsia="仿宋" w:hAnsi="仿宋" w:cs="黑体"/>
          <w:bCs/>
          <w:sz w:val="32"/>
          <w:szCs w:val="32"/>
        </w:rPr>
      </w:pPr>
    </w:p>
    <w:p w:rsidR="00D621E2" w:rsidRDefault="00D621E2" w:rsidP="00735C4E">
      <w:pPr>
        <w:pStyle w:val="NormalWeb"/>
        <w:widowControl/>
        <w:spacing w:after="240" w:line="432" w:lineRule="auto"/>
        <w:jc w:val="both"/>
        <w:rPr>
          <w:rFonts w:ascii="仿宋" w:eastAsia="仿宋" w:hAnsi="仿宋" w:cs="黑体"/>
          <w:bCs/>
          <w:sz w:val="32"/>
          <w:szCs w:val="32"/>
        </w:rPr>
      </w:pPr>
    </w:p>
    <w:p w:rsidR="00D621E2" w:rsidRDefault="00D621E2" w:rsidP="000C2E3E">
      <w:pPr>
        <w:pStyle w:val="NormalWeb"/>
        <w:widowControl/>
        <w:spacing w:after="240" w:line="432" w:lineRule="auto"/>
        <w:ind w:firstLineChars="1250" w:firstLine="4000"/>
        <w:jc w:val="both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遂宁市气象局</w:t>
      </w:r>
    </w:p>
    <w:p w:rsidR="00D621E2" w:rsidRDefault="00D621E2" w:rsidP="000C2E3E">
      <w:pPr>
        <w:pStyle w:val="NormalWeb"/>
        <w:widowControl/>
        <w:spacing w:after="240" w:line="432" w:lineRule="auto"/>
        <w:ind w:firstLineChars="1200" w:firstLine="3840"/>
        <w:jc w:val="both"/>
        <w:rPr>
          <w:rFonts w:ascii="仿宋" w:eastAsia="仿宋" w:hAnsi="仿宋" w:cs="黑体"/>
          <w:bCs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3"/>
          <w:attr w:name="Year" w:val="2020"/>
        </w:smartTagPr>
        <w:r>
          <w:rPr>
            <w:rFonts w:ascii="仿宋" w:eastAsia="仿宋" w:hAnsi="仿宋" w:cs="黑体"/>
            <w:bCs/>
            <w:sz w:val="32"/>
            <w:szCs w:val="32"/>
          </w:rPr>
          <w:t>2020</w:t>
        </w:r>
        <w:r>
          <w:rPr>
            <w:rFonts w:ascii="仿宋" w:eastAsia="仿宋" w:hAnsi="仿宋" w:cs="黑体" w:hint="eastAsia"/>
            <w:bCs/>
            <w:sz w:val="32"/>
            <w:szCs w:val="32"/>
          </w:rPr>
          <w:t>年</w:t>
        </w:r>
        <w:r>
          <w:rPr>
            <w:rFonts w:ascii="仿宋" w:eastAsia="仿宋" w:hAnsi="仿宋" w:cs="黑体"/>
            <w:bCs/>
            <w:sz w:val="32"/>
            <w:szCs w:val="32"/>
          </w:rPr>
          <w:t>3</w:t>
        </w:r>
        <w:r>
          <w:rPr>
            <w:rFonts w:ascii="仿宋" w:eastAsia="仿宋" w:hAnsi="仿宋" w:cs="黑体" w:hint="eastAsia"/>
            <w:bCs/>
            <w:sz w:val="32"/>
            <w:szCs w:val="32"/>
          </w:rPr>
          <w:t>月</w:t>
        </w:r>
        <w:r>
          <w:rPr>
            <w:rFonts w:ascii="仿宋" w:eastAsia="仿宋" w:hAnsi="仿宋" w:cs="黑体"/>
            <w:bCs/>
            <w:sz w:val="32"/>
            <w:szCs w:val="32"/>
          </w:rPr>
          <w:t>10</w:t>
        </w:r>
        <w:r>
          <w:rPr>
            <w:rFonts w:ascii="仿宋" w:eastAsia="仿宋" w:hAnsi="仿宋" w:cs="黑体" w:hint="eastAsia"/>
            <w:bCs/>
            <w:sz w:val="32"/>
            <w:szCs w:val="32"/>
          </w:rPr>
          <w:t>日</w:t>
        </w:r>
      </w:smartTag>
    </w:p>
    <w:p w:rsidR="00D621E2" w:rsidRDefault="00D621E2" w:rsidP="00735C4E">
      <w:pPr>
        <w:pStyle w:val="NormalWeb"/>
        <w:widowControl/>
        <w:spacing w:after="240" w:line="432" w:lineRule="auto"/>
        <w:jc w:val="both"/>
        <w:rPr>
          <w:rFonts w:ascii="仿宋" w:eastAsia="仿宋" w:hAnsi="仿宋" w:cs="黑体"/>
          <w:bCs/>
          <w:sz w:val="32"/>
          <w:szCs w:val="32"/>
        </w:rPr>
      </w:pPr>
    </w:p>
    <w:p w:rsidR="00D621E2" w:rsidRPr="004B3586" w:rsidRDefault="00D621E2" w:rsidP="00735C4E">
      <w:pPr>
        <w:pStyle w:val="NormalWeb"/>
        <w:widowControl/>
        <w:spacing w:after="240" w:line="432" w:lineRule="auto"/>
        <w:jc w:val="both"/>
        <w:rPr>
          <w:rFonts w:ascii="仿宋" w:eastAsia="仿宋" w:hAnsi="仿宋" w:cs="黑体"/>
          <w:bCs/>
          <w:sz w:val="32"/>
          <w:szCs w:val="32"/>
        </w:rPr>
      </w:pPr>
      <w:r w:rsidRPr="004B3586">
        <w:rPr>
          <w:rFonts w:ascii="仿宋" w:eastAsia="仿宋" w:hAnsi="仿宋" w:cs="黑体" w:hint="eastAsia"/>
          <w:bCs/>
          <w:sz w:val="32"/>
          <w:szCs w:val="32"/>
        </w:rPr>
        <w:t>附件：</w:t>
      </w:r>
    </w:p>
    <w:p w:rsidR="00D621E2" w:rsidRDefault="00D621E2" w:rsidP="004B3586">
      <w:pPr>
        <w:pStyle w:val="NormalWeb"/>
        <w:widowControl/>
        <w:spacing w:after="240" w:line="432" w:lineRule="auto"/>
        <w:jc w:val="center"/>
        <w:rPr>
          <w:rFonts w:ascii="宋体" w:eastAsia="宋体" w:hAnsi="宋体" w:cs="黑体"/>
          <w:bCs/>
          <w:sz w:val="44"/>
          <w:szCs w:val="44"/>
        </w:rPr>
      </w:pPr>
      <w:r w:rsidRPr="004B3586">
        <w:rPr>
          <w:rFonts w:ascii="宋体" w:eastAsia="宋体" w:hAnsi="宋体" w:cs="黑体" w:hint="eastAsia"/>
          <w:bCs/>
          <w:sz w:val="44"/>
          <w:szCs w:val="44"/>
        </w:rPr>
        <w:t>遂宁市气象局</w:t>
      </w:r>
    </w:p>
    <w:p w:rsidR="00D621E2" w:rsidRPr="004B3586" w:rsidRDefault="00D621E2" w:rsidP="004B3586">
      <w:pPr>
        <w:pStyle w:val="NormalWeb"/>
        <w:widowControl/>
        <w:spacing w:after="240" w:line="432" w:lineRule="auto"/>
        <w:jc w:val="center"/>
        <w:rPr>
          <w:rFonts w:ascii="宋体" w:eastAsia="宋体" w:hAnsi="宋体" w:cs="黑体"/>
          <w:bCs/>
          <w:sz w:val="44"/>
          <w:szCs w:val="44"/>
        </w:rPr>
      </w:pPr>
      <w:r w:rsidRPr="004B3586">
        <w:rPr>
          <w:rFonts w:ascii="宋体" w:eastAsia="宋体" w:hAnsi="宋体" w:cs="黑体"/>
          <w:bCs/>
          <w:sz w:val="44"/>
          <w:szCs w:val="44"/>
        </w:rPr>
        <w:t>2019</w:t>
      </w:r>
      <w:r w:rsidRPr="004B3586">
        <w:rPr>
          <w:rFonts w:ascii="宋体" w:eastAsia="宋体" w:hAnsi="宋体" w:cs="黑体" w:hint="eastAsia"/>
          <w:bCs/>
          <w:sz w:val="44"/>
          <w:szCs w:val="44"/>
        </w:rPr>
        <w:t>年政府信息公开工作年度报告</w:t>
      </w:r>
    </w:p>
    <w:p w:rsidR="00D621E2" w:rsidRPr="004B3586" w:rsidRDefault="00D621E2" w:rsidP="000C2E3E">
      <w:pPr>
        <w:pStyle w:val="NormalWeb"/>
        <w:widowControl/>
        <w:spacing w:line="520" w:lineRule="exact"/>
        <w:jc w:val="both"/>
        <w:rPr>
          <w:rFonts w:ascii="仿宋" w:eastAsia="仿宋" w:hAnsi="仿宋" w:cs="黑体"/>
          <w:bCs/>
          <w:sz w:val="32"/>
          <w:szCs w:val="32"/>
        </w:rPr>
      </w:pPr>
      <w:r>
        <w:rPr>
          <w:rFonts w:ascii="黑体" w:eastAsia="黑体" w:hAnsi="黑体" w:cs="黑体"/>
          <w:bCs/>
          <w:sz w:val="28"/>
          <w:szCs w:val="28"/>
        </w:rPr>
        <w:t xml:space="preserve"> </w:t>
      </w:r>
      <w:r w:rsidRPr="004B3586">
        <w:rPr>
          <w:rFonts w:ascii="仿宋" w:eastAsia="仿宋" w:hAnsi="仿宋" w:cs="黑体"/>
          <w:bCs/>
          <w:sz w:val="32"/>
          <w:szCs w:val="32"/>
        </w:rPr>
        <w:t xml:space="preserve"> </w:t>
      </w:r>
      <w:r>
        <w:rPr>
          <w:rFonts w:ascii="仿宋" w:eastAsia="仿宋" w:hAnsi="仿宋" w:cs="黑体"/>
          <w:bCs/>
          <w:sz w:val="32"/>
          <w:szCs w:val="32"/>
        </w:rPr>
        <w:t xml:space="preserve">   </w:t>
      </w:r>
      <w:r w:rsidRPr="004B3586">
        <w:rPr>
          <w:rFonts w:ascii="仿宋" w:eastAsia="仿宋" w:hAnsi="仿宋" w:cs="黑体" w:hint="eastAsia"/>
          <w:bCs/>
          <w:sz w:val="32"/>
          <w:szCs w:val="32"/>
        </w:rPr>
        <w:t>一、总体情况</w:t>
      </w:r>
    </w:p>
    <w:p w:rsidR="00D621E2" w:rsidRPr="004B3586" w:rsidRDefault="00D621E2" w:rsidP="000C2E3E">
      <w:pPr>
        <w:spacing w:line="520" w:lineRule="exact"/>
        <w:rPr>
          <w:rFonts w:ascii="仿宋" w:eastAsia="仿宋" w:hAnsi="仿宋"/>
          <w:color w:val="000000"/>
          <w:szCs w:val="32"/>
        </w:rPr>
      </w:pPr>
      <w:r w:rsidRPr="004B3586">
        <w:rPr>
          <w:rFonts w:ascii="仿宋" w:eastAsia="仿宋" w:hAnsi="仿宋"/>
          <w:szCs w:val="32"/>
        </w:rPr>
        <w:t xml:space="preserve">    </w:t>
      </w:r>
      <w:r w:rsidRPr="004B3586">
        <w:rPr>
          <w:rFonts w:ascii="仿宋" w:eastAsia="仿宋" w:hAnsi="仿宋" w:hint="eastAsia"/>
          <w:szCs w:val="32"/>
        </w:rPr>
        <w:t>（一）主要工作情况。</w:t>
      </w:r>
      <w:r w:rsidRPr="004B3586">
        <w:rPr>
          <w:rFonts w:ascii="仿宋" w:eastAsia="仿宋" w:hAnsi="仿宋" w:hint="eastAsia"/>
          <w:color w:val="000000"/>
          <w:szCs w:val="32"/>
        </w:rPr>
        <w:t>在过去的</w:t>
      </w:r>
      <w:r w:rsidRPr="004B3586">
        <w:rPr>
          <w:rFonts w:ascii="仿宋" w:eastAsia="仿宋" w:hAnsi="仿宋"/>
          <w:color w:val="000000"/>
          <w:szCs w:val="32"/>
        </w:rPr>
        <w:t>2019</w:t>
      </w:r>
      <w:r w:rsidRPr="004B3586">
        <w:rPr>
          <w:rFonts w:ascii="仿宋" w:eastAsia="仿宋" w:hAnsi="仿宋" w:hint="eastAsia"/>
          <w:color w:val="000000"/>
          <w:szCs w:val="32"/>
        </w:rPr>
        <w:t>年全年中，我局始终高度重视政府信息公开工作，认真贯彻落实《中华人民共和国政府信息公开条例》，不断完善信息公开制度，及时更新信息公开的内容，去年全年，遂宁市气象局共发布政府信息</w:t>
      </w:r>
      <w:r w:rsidRPr="004B3586">
        <w:rPr>
          <w:rFonts w:ascii="仿宋" w:eastAsia="仿宋" w:hAnsi="仿宋"/>
          <w:color w:val="000000"/>
          <w:szCs w:val="32"/>
        </w:rPr>
        <w:t>755</w:t>
      </w:r>
      <w:r w:rsidRPr="004B3586">
        <w:rPr>
          <w:rFonts w:ascii="仿宋" w:eastAsia="仿宋" w:hAnsi="仿宋" w:hint="eastAsia"/>
          <w:color w:val="000000"/>
          <w:szCs w:val="32"/>
        </w:rPr>
        <w:t>条，其中工作动态类信息</w:t>
      </w:r>
      <w:r w:rsidRPr="004B3586">
        <w:rPr>
          <w:rFonts w:ascii="仿宋" w:eastAsia="仿宋" w:hAnsi="仿宋"/>
          <w:color w:val="000000"/>
          <w:szCs w:val="32"/>
        </w:rPr>
        <w:t>88</w:t>
      </w:r>
      <w:r w:rsidRPr="004B3586">
        <w:rPr>
          <w:rFonts w:ascii="仿宋" w:eastAsia="仿宋" w:hAnsi="仿宋" w:hint="eastAsia"/>
          <w:color w:val="000000"/>
          <w:szCs w:val="32"/>
        </w:rPr>
        <w:t>条，便民服务类信息</w:t>
      </w:r>
      <w:r w:rsidRPr="004B3586">
        <w:rPr>
          <w:rFonts w:ascii="仿宋" w:eastAsia="仿宋" w:hAnsi="仿宋"/>
          <w:color w:val="000000"/>
          <w:szCs w:val="32"/>
        </w:rPr>
        <w:t>662</w:t>
      </w:r>
      <w:r w:rsidRPr="004B3586">
        <w:rPr>
          <w:rFonts w:ascii="仿宋" w:eastAsia="仿宋" w:hAnsi="仿宋" w:hint="eastAsia"/>
          <w:color w:val="000000"/>
          <w:szCs w:val="32"/>
        </w:rPr>
        <w:t>条，三公经费信息</w:t>
      </w:r>
      <w:r w:rsidRPr="004B3586">
        <w:rPr>
          <w:rFonts w:ascii="仿宋" w:eastAsia="仿宋" w:hAnsi="仿宋"/>
          <w:color w:val="000000"/>
          <w:szCs w:val="32"/>
        </w:rPr>
        <w:t>3</w:t>
      </w:r>
      <w:r w:rsidRPr="004B3586">
        <w:rPr>
          <w:rFonts w:ascii="仿宋" w:eastAsia="仿宋" w:hAnsi="仿宋" w:hint="eastAsia"/>
          <w:color w:val="000000"/>
          <w:szCs w:val="32"/>
        </w:rPr>
        <w:t>条，领导简介分工类信息</w:t>
      </w:r>
      <w:r w:rsidRPr="004B3586">
        <w:rPr>
          <w:rFonts w:ascii="仿宋" w:eastAsia="仿宋" w:hAnsi="仿宋"/>
          <w:color w:val="000000"/>
          <w:szCs w:val="32"/>
        </w:rPr>
        <w:t>1</w:t>
      </w:r>
      <w:r w:rsidRPr="004B3586">
        <w:rPr>
          <w:rFonts w:ascii="仿宋" w:eastAsia="仿宋" w:hAnsi="仿宋" w:hint="eastAsia"/>
          <w:color w:val="000000"/>
          <w:szCs w:val="32"/>
        </w:rPr>
        <w:t>条，年度公开报告</w:t>
      </w:r>
      <w:r w:rsidRPr="004B3586">
        <w:rPr>
          <w:rFonts w:ascii="仿宋" w:eastAsia="仿宋" w:hAnsi="仿宋"/>
          <w:color w:val="000000"/>
          <w:szCs w:val="32"/>
        </w:rPr>
        <w:t>1</w:t>
      </w:r>
      <w:r w:rsidRPr="004B3586">
        <w:rPr>
          <w:rFonts w:ascii="仿宋" w:eastAsia="仿宋" w:hAnsi="仿宋" w:hint="eastAsia"/>
          <w:color w:val="000000"/>
          <w:szCs w:val="32"/>
        </w:rPr>
        <w:t>条。</w:t>
      </w:r>
    </w:p>
    <w:p w:rsidR="00D621E2" w:rsidRPr="004B3586" w:rsidRDefault="00D621E2" w:rsidP="000C2E3E">
      <w:pPr>
        <w:spacing w:line="520" w:lineRule="exact"/>
        <w:rPr>
          <w:rFonts w:ascii="仿宋" w:eastAsia="仿宋" w:hAnsi="仿宋"/>
          <w:color w:val="000000"/>
          <w:szCs w:val="32"/>
        </w:rPr>
      </w:pPr>
      <w:r w:rsidRPr="004B3586">
        <w:rPr>
          <w:rFonts w:ascii="仿宋" w:eastAsia="仿宋" w:hAnsi="仿宋"/>
          <w:szCs w:val="32"/>
        </w:rPr>
        <w:t xml:space="preserve">    </w:t>
      </w:r>
      <w:r w:rsidRPr="004B3586">
        <w:rPr>
          <w:rFonts w:ascii="仿宋" w:eastAsia="仿宋" w:hAnsi="仿宋" w:hint="eastAsia"/>
          <w:szCs w:val="32"/>
        </w:rPr>
        <w:t>（二）</w:t>
      </w:r>
      <w:r w:rsidRPr="004B3586">
        <w:rPr>
          <w:rFonts w:ascii="仿宋" w:eastAsia="仿宋" w:hAnsi="仿宋" w:hint="eastAsia"/>
          <w:color w:val="000000"/>
          <w:szCs w:val="32"/>
        </w:rPr>
        <w:t>健全工作机构，落实责任到位。我局高度重视政府信息公开工作，将其作为建设法治政府、服务政府和透明政府的重要举措。进一步健全了工作机制，充实了人员队伍，</w:t>
      </w:r>
      <w:bookmarkStart w:id="0" w:name="1"/>
      <w:bookmarkEnd w:id="0"/>
      <w:r w:rsidRPr="004B3586">
        <w:rPr>
          <w:rFonts w:ascii="仿宋" w:eastAsia="仿宋" w:hAnsi="仿宋" w:hint="eastAsia"/>
          <w:color w:val="000000"/>
          <w:szCs w:val="32"/>
        </w:rPr>
        <w:t>一是成立了以局长为组长，分管副局长担任副组长，各科室负责人为成员的遂宁市气象局政府信息公开工作领导小组。领导小组下设办公室，指定一名工作人员具体负责信息公开日常事务。</w:t>
      </w:r>
    </w:p>
    <w:p w:rsidR="00D621E2" w:rsidRPr="004B3586" w:rsidRDefault="00D621E2" w:rsidP="000C2E3E">
      <w:pPr>
        <w:spacing w:line="520" w:lineRule="exact"/>
        <w:rPr>
          <w:rFonts w:ascii="仿宋" w:eastAsia="仿宋" w:hAnsi="仿宋"/>
          <w:color w:val="000000"/>
          <w:szCs w:val="32"/>
        </w:rPr>
      </w:pPr>
      <w:r w:rsidRPr="004B3586">
        <w:rPr>
          <w:rFonts w:ascii="仿宋" w:eastAsia="仿宋" w:hAnsi="仿宋"/>
          <w:color w:val="000000"/>
          <w:szCs w:val="32"/>
        </w:rPr>
        <w:t xml:space="preserve">    </w:t>
      </w:r>
      <w:r w:rsidRPr="004B3586">
        <w:rPr>
          <w:rFonts w:ascii="仿宋" w:eastAsia="仿宋" w:hAnsi="仿宋" w:hint="eastAsia"/>
          <w:color w:val="000000"/>
          <w:szCs w:val="32"/>
        </w:rPr>
        <w:t>（三）优化工作流程，完善运行机制。我局</w:t>
      </w:r>
      <w:r w:rsidRPr="004B3586">
        <w:rPr>
          <w:rFonts w:ascii="仿宋" w:eastAsia="仿宋" w:hAnsi="仿宋" w:hint="eastAsia"/>
          <w:szCs w:val="32"/>
        </w:rPr>
        <w:t>认真研究现行所有防雷法律法规、相关规范性文件和国家、地方和行业标准，逐条梳理各项规定、规范和要求，推行责任清单化，明确主体责任单位和中介机构的责任范围。认真研究</w:t>
      </w:r>
      <w:r w:rsidRPr="004B3586">
        <w:rPr>
          <w:rFonts w:ascii="仿宋" w:eastAsia="仿宋" w:hAnsi="仿宋"/>
          <w:szCs w:val="32"/>
        </w:rPr>
        <w:t xml:space="preserve"> </w:t>
      </w:r>
      <w:r w:rsidRPr="004B3586">
        <w:rPr>
          <w:rFonts w:ascii="仿宋" w:eastAsia="仿宋" w:hAnsi="仿宋" w:hint="eastAsia"/>
          <w:szCs w:val="32"/>
        </w:rPr>
        <w:t>“多合一”改革相关政策，积极推行联合审图、联合验收和雷击风险区域评估改革，将防雷装置设计审核纳入“联合审图”内容，将防雷装置竣工验收纳入“多验合一”内容（遂府办发</w:t>
      </w:r>
      <w:r w:rsidRPr="004B3586">
        <w:rPr>
          <w:rFonts w:ascii="仿宋" w:eastAsia="仿宋" w:hAnsi="仿宋"/>
          <w:szCs w:val="32"/>
        </w:rPr>
        <w:t>[2019]11</w:t>
      </w:r>
      <w:r w:rsidRPr="004B3586">
        <w:rPr>
          <w:rFonts w:ascii="仿宋" w:eastAsia="仿宋" w:hAnsi="仿宋" w:hint="eastAsia"/>
          <w:szCs w:val="32"/>
        </w:rPr>
        <w:t>号），将气候可行性论证和雷电灾害风险评估纳入“多评合一”内容。</w:t>
      </w:r>
    </w:p>
    <w:p w:rsidR="00D621E2" w:rsidRPr="004B3586" w:rsidRDefault="00D621E2" w:rsidP="000C2E3E">
      <w:pPr>
        <w:spacing w:line="520" w:lineRule="exact"/>
        <w:rPr>
          <w:rFonts w:ascii="仿宋" w:eastAsia="仿宋" w:hAnsi="仿宋"/>
          <w:color w:val="000000"/>
          <w:szCs w:val="32"/>
        </w:rPr>
      </w:pPr>
      <w:r w:rsidRPr="004B3586">
        <w:rPr>
          <w:rFonts w:ascii="仿宋" w:eastAsia="仿宋" w:hAnsi="仿宋"/>
          <w:szCs w:val="32"/>
        </w:rPr>
        <w:t xml:space="preserve">    </w:t>
      </w:r>
      <w:r w:rsidRPr="004B3586">
        <w:rPr>
          <w:rFonts w:ascii="仿宋" w:eastAsia="仿宋" w:hAnsi="仿宋" w:hint="eastAsia"/>
          <w:szCs w:val="32"/>
        </w:rPr>
        <w:t>（四）强化监督考核，促进工作落实。将政府信息公开工作纳入年度目标考核。局办公室加强对政府信息公开情况的日常监管，针对在公开过程中存在的问题及时研究加以解决，有效推动工作</w:t>
      </w:r>
      <w:r>
        <w:rPr>
          <w:rFonts w:ascii="仿宋" w:eastAsia="仿宋" w:hAnsi="仿宋" w:hint="eastAsia"/>
          <w:szCs w:val="32"/>
        </w:rPr>
        <w:t>顺利</w:t>
      </w:r>
      <w:r w:rsidRPr="004B3586">
        <w:rPr>
          <w:rFonts w:ascii="仿宋" w:eastAsia="仿宋" w:hAnsi="仿宋" w:hint="eastAsia"/>
          <w:szCs w:val="32"/>
        </w:rPr>
        <w:t>开展。</w:t>
      </w:r>
    </w:p>
    <w:p w:rsidR="00D621E2" w:rsidRPr="004B3586" w:rsidRDefault="00D621E2" w:rsidP="004B3586">
      <w:pPr>
        <w:pStyle w:val="NormalWeb"/>
        <w:widowControl/>
        <w:spacing w:after="240" w:line="432" w:lineRule="auto"/>
        <w:ind w:firstLineChars="200" w:firstLine="643"/>
        <w:jc w:val="both"/>
        <w:rPr>
          <w:rFonts w:ascii="黑体" w:eastAsia="黑体" w:hAnsi="黑体" w:cs="黑体"/>
          <w:b/>
          <w:bCs/>
          <w:sz w:val="32"/>
          <w:szCs w:val="32"/>
        </w:rPr>
      </w:pPr>
      <w:r w:rsidRPr="004B3586">
        <w:rPr>
          <w:rFonts w:ascii="黑体" w:eastAsia="黑体" w:hAnsi="黑体" w:cs="黑体" w:hint="eastAsia"/>
          <w:b/>
          <w:bCs/>
          <w:sz w:val="32"/>
          <w:szCs w:val="32"/>
        </w:rPr>
        <w:t>二、主动公开政府信息情况</w:t>
      </w:r>
    </w:p>
    <w:tbl>
      <w:tblPr>
        <w:tblW w:w="8140" w:type="dxa"/>
        <w:jc w:val="center"/>
        <w:tblLook w:val="00A0"/>
      </w:tblPr>
      <w:tblGrid>
        <w:gridCol w:w="3113"/>
        <w:gridCol w:w="1875"/>
        <w:gridCol w:w="6"/>
        <w:gridCol w:w="1265"/>
        <w:gridCol w:w="1881"/>
      </w:tblGrid>
      <w:tr w:rsidR="00D621E2" w:rsidRPr="006A2254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第二十条第（一）项</w:t>
            </w:r>
          </w:p>
        </w:tc>
      </w:tr>
      <w:tr w:rsidR="00D621E2" w:rsidRPr="006A2254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对外公开总数量</w:t>
            </w:r>
          </w:p>
        </w:tc>
      </w:tr>
      <w:tr w:rsidR="00D621E2" w:rsidRPr="006A2254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0</w:t>
            </w:r>
          </w:p>
        </w:tc>
      </w:tr>
      <w:tr w:rsidR="00D621E2" w:rsidRPr="006A2254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Default="00D621E2">
            <w:pPr>
              <w:widowControl/>
              <w:spacing w:afterAutospacing="1" w:line="3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1E2" w:rsidRDefault="00D621E2">
            <w:pPr>
              <w:widowControl/>
              <w:spacing w:afterAutospacing="1" w:line="3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Default="00D621E2">
            <w:pPr>
              <w:widowControl/>
              <w:spacing w:afterAutospacing="1" w:line="30" w:lineRule="atLeast"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0</w:t>
            </w:r>
          </w:p>
        </w:tc>
      </w:tr>
      <w:tr w:rsidR="00D621E2" w:rsidRPr="006A2254">
        <w:trPr>
          <w:trHeight w:val="480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第二十条第（五）项</w:t>
            </w:r>
          </w:p>
        </w:tc>
      </w:tr>
      <w:tr w:rsidR="00D621E2" w:rsidRPr="006A2254">
        <w:trPr>
          <w:trHeight w:val="634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处理决定数量</w:t>
            </w:r>
          </w:p>
        </w:tc>
      </w:tr>
      <w:tr w:rsidR="00D621E2" w:rsidRPr="006A2254">
        <w:trPr>
          <w:trHeight w:val="528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102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100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100</w:t>
            </w:r>
          </w:p>
        </w:tc>
      </w:tr>
      <w:tr w:rsidR="00D621E2" w:rsidRPr="006A2254">
        <w:trPr>
          <w:trHeight w:val="550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0</w:t>
            </w:r>
          </w:p>
        </w:tc>
      </w:tr>
      <w:tr w:rsidR="00D621E2" w:rsidRPr="006A2254">
        <w:trPr>
          <w:trHeight w:val="406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第二十条第（六）项</w:t>
            </w:r>
          </w:p>
        </w:tc>
      </w:tr>
      <w:tr w:rsidR="00D621E2" w:rsidRPr="006A2254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处理决定数量</w:t>
            </w:r>
          </w:p>
        </w:tc>
      </w:tr>
      <w:tr w:rsidR="00D621E2" w:rsidRPr="006A2254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0</w:t>
            </w:r>
          </w:p>
        </w:tc>
      </w:tr>
      <w:tr w:rsidR="00D621E2" w:rsidRPr="006A2254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0</w:t>
            </w:r>
          </w:p>
        </w:tc>
      </w:tr>
      <w:tr w:rsidR="00D621E2" w:rsidRPr="006A2254">
        <w:trPr>
          <w:trHeight w:val="474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第二十条第（八）项</w:t>
            </w:r>
          </w:p>
        </w:tc>
      </w:tr>
      <w:tr w:rsidR="00D621E2" w:rsidRPr="006A2254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减</w:t>
            </w:r>
          </w:p>
        </w:tc>
      </w:tr>
      <w:tr w:rsidR="00D621E2" w:rsidRPr="006A2254">
        <w:trPr>
          <w:trHeight w:val="90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/>
                <w:bCs/>
                <w:kern w:val="0"/>
                <w:sz w:val="20"/>
                <w:szCs w:val="20"/>
              </w:rPr>
              <w:t>0</w:t>
            </w:r>
          </w:p>
        </w:tc>
      </w:tr>
      <w:tr w:rsidR="00D621E2" w:rsidRPr="006A2254">
        <w:trPr>
          <w:trHeight w:val="476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第二十条第（九）项</w:t>
            </w:r>
          </w:p>
        </w:tc>
      </w:tr>
      <w:tr w:rsidR="00D621E2" w:rsidRPr="006A2254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采购总金额</w:t>
            </w:r>
          </w:p>
        </w:tc>
      </w:tr>
      <w:tr w:rsidR="00D621E2" w:rsidRPr="006A2254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621E2" w:rsidRDefault="00D621E2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25965.00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</w:rPr>
              <w:t>元</w:t>
            </w:r>
          </w:p>
        </w:tc>
      </w:tr>
    </w:tbl>
    <w:p w:rsidR="00D621E2" w:rsidRPr="004B3586" w:rsidRDefault="00D621E2">
      <w:pPr>
        <w:pStyle w:val="NormalWeb"/>
        <w:widowControl/>
        <w:spacing w:after="240" w:line="432" w:lineRule="auto"/>
        <w:ind w:firstLine="420"/>
        <w:jc w:val="both"/>
        <w:rPr>
          <w:rFonts w:ascii="黑体" w:eastAsia="黑体" w:hAnsi="黑体" w:cs="黑体"/>
          <w:bCs/>
          <w:sz w:val="32"/>
          <w:szCs w:val="32"/>
        </w:rPr>
      </w:pPr>
      <w:r w:rsidRPr="004B3586">
        <w:rPr>
          <w:rFonts w:ascii="黑体" w:eastAsia="黑体" w:hAnsi="黑体" w:cs="黑体" w:hint="eastAsia"/>
          <w:bCs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4"/>
        <w:gridCol w:w="855"/>
        <w:gridCol w:w="2287"/>
        <w:gridCol w:w="668"/>
        <w:gridCol w:w="765"/>
        <w:gridCol w:w="765"/>
        <w:gridCol w:w="825"/>
        <w:gridCol w:w="990"/>
        <w:gridCol w:w="720"/>
        <w:gridCol w:w="702"/>
      </w:tblGrid>
      <w:tr w:rsidR="00D621E2" w:rsidRPr="006A2254">
        <w:trPr>
          <w:jc w:val="center"/>
        </w:trPr>
        <w:tc>
          <w:tcPr>
            <w:tcW w:w="3636" w:type="dxa"/>
            <w:gridSpan w:val="3"/>
            <w:vMerge w:val="restart"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 w:hint="eastAsia"/>
                <w:bCs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435" w:type="dxa"/>
            <w:gridSpan w:val="7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 w:hint="eastAsia"/>
                <w:bCs/>
                <w:sz w:val="20"/>
                <w:szCs w:val="20"/>
              </w:rPr>
              <w:t>申请人情况</w:t>
            </w:r>
          </w:p>
        </w:tc>
      </w:tr>
      <w:tr w:rsidR="00D621E2" w:rsidRPr="006A2254">
        <w:trPr>
          <w:jc w:val="center"/>
        </w:trPr>
        <w:tc>
          <w:tcPr>
            <w:tcW w:w="3636" w:type="dxa"/>
            <w:gridSpan w:val="3"/>
            <w:vMerge/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668" w:type="dxa"/>
            <w:vMerge w:val="restart"/>
            <w:tcBorders>
              <w:top w:val="nil"/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 w:hint="eastAsia"/>
                <w:bCs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 w:hint="eastAsia"/>
                <w:bCs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 w:hint="eastAsia"/>
                <w:bCs/>
                <w:sz w:val="20"/>
                <w:szCs w:val="20"/>
              </w:rPr>
              <w:t>总计</w:t>
            </w:r>
          </w:p>
        </w:tc>
      </w:tr>
      <w:tr w:rsidR="00D621E2" w:rsidRPr="006A2254">
        <w:trPr>
          <w:jc w:val="center"/>
        </w:trPr>
        <w:tc>
          <w:tcPr>
            <w:tcW w:w="3636" w:type="dxa"/>
            <w:gridSpan w:val="3"/>
            <w:vMerge/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668" w:type="dxa"/>
            <w:vMerge/>
            <w:tcBorders>
              <w:top w:val="nil"/>
              <w:left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 w:hint="eastAsia"/>
                <w:bCs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 w:hint="eastAsia"/>
                <w:bCs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 w:hint="eastAsia"/>
                <w:bCs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 w:hint="eastAsia"/>
                <w:bCs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 w:hint="eastAsia"/>
                <w:bCs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tcBorders>
              <w:left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</w:tr>
      <w:tr w:rsidR="00D621E2" w:rsidRPr="006A2254">
        <w:trPr>
          <w:jc w:val="center"/>
        </w:trPr>
        <w:tc>
          <w:tcPr>
            <w:tcW w:w="3636" w:type="dxa"/>
            <w:gridSpan w:val="3"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eastAsia="宋体" w:hint="eastAsia"/>
                <w:bCs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68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</w:tr>
      <w:tr w:rsidR="00D621E2" w:rsidRPr="006A2254">
        <w:trPr>
          <w:jc w:val="center"/>
        </w:trPr>
        <w:tc>
          <w:tcPr>
            <w:tcW w:w="3636" w:type="dxa"/>
            <w:gridSpan w:val="3"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eastAsia="宋体" w:hint="eastAsia"/>
                <w:bCs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68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</w:tr>
      <w:tr w:rsidR="00D621E2" w:rsidRPr="006A2254">
        <w:trPr>
          <w:jc w:val="center"/>
        </w:trPr>
        <w:tc>
          <w:tcPr>
            <w:tcW w:w="494" w:type="dxa"/>
            <w:vMerge w:val="restart"/>
            <w:tcBorders>
              <w:top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 w:hint="eastAsia"/>
                <w:bCs/>
                <w:sz w:val="20"/>
                <w:szCs w:val="20"/>
              </w:rPr>
              <w:t>三、本年度办理结果</w:t>
            </w:r>
          </w:p>
        </w:tc>
        <w:tc>
          <w:tcPr>
            <w:tcW w:w="3142" w:type="dxa"/>
            <w:gridSpan w:val="2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楷体" w:eastAsia="楷体" w:hAnsi="楷体" w:cs="楷体" w:hint="eastAsia"/>
                <w:bCs/>
                <w:sz w:val="20"/>
                <w:szCs w:val="20"/>
              </w:rPr>
              <w:t>（一）予以公开</w:t>
            </w:r>
          </w:p>
        </w:tc>
        <w:tc>
          <w:tcPr>
            <w:tcW w:w="668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D621E2" w:rsidRDefault="00D621E2">
            <w:pPr>
              <w:widowControl/>
              <w:spacing w:afterAutospacing="1" w:line="30" w:lineRule="atLeast"/>
              <w:jc w:val="center"/>
              <w:rPr>
                <w:rFonts w:eastAsia="宋体"/>
                <w:bCs/>
                <w:sz w:val="20"/>
                <w:szCs w:val="20"/>
              </w:rPr>
            </w:pPr>
            <w:r>
              <w:rPr>
                <w:rFonts w:eastAsia="宋体"/>
                <w:bCs/>
                <w:sz w:val="20"/>
                <w:szCs w:val="20"/>
              </w:rPr>
              <w:t>0</w:t>
            </w:r>
          </w:p>
        </w:tc>
      </w:tr>
      <w:tr w:rsidR="00D621E2" w:rsidRPr="006A2254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142" w:type="dxa"/>
            <w:gridSpan w:val="2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楷体" w:eastAsia="楷体" w:hAnsi="楷体" w:cs="楷体" w:hint="eastAsia"/>
                <w:bCs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68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D621E2" w:rsidRDefault="00D621E2">
            <w:pPr>
              <w:widowControl/>
              <w:spacing w:afterAutospacing="1" w:line="30" w:lineRule="atLeast"/>
              <w:jc w:val="center"/>
              <w:rPr>
                <w:rFonts w:eastAsia="宋体"/>
                <w:bCs/>
                <w:sz w:val="20"/>
                <w:szCs w:val="20"/>
              </w:rPr>
            </w:pPr>
            <w:r>
              <w:rPr>
                <w:rFonts w:eastAsia="宋体"/>
                <w:bCs/>
                <w:sz w:val="20"/>
                <w:szCs w:val="20"/>
              </w:rPr>
              <w:t>0</w:t>
            </w:r>
          </w:p>
        </w:tc>
      </w:tr>
      <w:tr w:rsidR="00D621E2" w:rsidRPr="006A2254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楷体" w:eastAsia="楷体" w:hAnsi="楷体" w:cs="楷体" w:hint="eastAsia"/>
                <w:bCs/>
                <w:sz w:val="20"/>
                <w:szCs w:val="20"/>
              </w:rPr>
              <w:t>（三）不予公开</w:t>
            </w:r>
          </w:p>
        </w:tc>
        <w:tc>
          <w:tcPr>
            <w:tcW w:w="2287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楷体" w:eastAsia="楷体" w:hAnsi="楷体" w:cs="楷体"/>
                <w:bCs/>
                <w:sz w:val="20"/>
                <w:szCs w:val="20"/>
              </w:rPr>
              <w:t>1.</w:t>
            </w:r>
            <w:r>
              <w:rPr>
                <w:rFonts w:ascii="楷体" w:eastAsia="楷体" w:hAnsi="楷体" w:cs="楷体" w:hint="eastAsia"/>
                <w:bCs/>
                <w:sz w:val="20"/>
                <w:szCs w:val="20"/>
              </w:rPr>
              <w:t>属于国家秘密</w:t>
            </w:r>
          </w:p>
        </w:tc>
        <w:tc>
          <w:tcPr>
            <w:tcW w:w="668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D621E2" w:rsidRDefault="00D621E2">
            <w:pPr>
              <w:widowControl/>
              <w:spacing w:afterAutospacing="1" w:line="30" w:lineRule="atLeast"/>
              <w:jc w:val="center"/>
              <w:rPr>
                <w:rFonts w:eastAsia="宋体"/>
                <w:bCs/>
                <w:sz w:val="20"/>
                <w:szCs w:val="20"/>
              </w:rPr>
            </w:pPr>
            <w:r>
              <w:rPr>
                <w:rFonts w:eastAsia="宋体"/>
                <w:bCs/>
                <w:sz w:val="20"/>
                <w:szCs w:val="20"/>
              </w:rPr>
              <w:t>0</w:t>
            </w:r>
          </w:p>
        </w:tc>
      </w:tr>
      <w:tr w:rsidR="00D621E2" w:rsidRPr="006A2254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287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楷体" w:eastAsia="楷体" w:hAnsi="楷体" w:cs="楷体"/>
                <w:bCs/>
                <w:sz w:val="20"/>
                <w:szCs w:val="20"/>
              </w:rPr>
              <w:t>2.</w:t>
            </w:r>
            <w:r>
              <w:rPr>
                <w:rFonts w:ascii="楷体" w:eastAsia="楷体" w:hAnsi="楷体" w:cs="楷体" w:hint="eastAsia"/>
                <w:bCs/>
                <w:sz w:val="20"/>
                <w:szCs w:val="20"/>
              </w:rPr>
              <w:t>其他法律行政法规禁止公开</w:t>
            </w:r>
          </w:p>
        </w:tc>
        <w:tc>
          <w:tcPr>
            <w:tcW w:w="668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D621E2" w:rsidRDefault="00D621E2">
            <w:pPr>
              <w:widowControl/>
              <w:spacing w:afterAutospacing="1" w:line="30" w:lineRule="atLeast"/>
              <w:jc w:val="center"/>
              <w:rPr>
                <w:rFonts w:eastAsia="宋体"/>
                <w:bCs/>
                <w:sz w:val="20"/>
                <w:szCs w:val="20"/>
              </w:rPr>
            </w:pPr>
            <w:r>
              <w:rPr>
                <w:rFonts w:eastAsia="宋体"/>
                <w:bCs/>
                <w:sz w:val="20"/>
                <w:szCs w:val="20"/>
              </w:rPr>
              <w:t>0</w:t>
            </w:r>
          </w:p>
        </w:tc>
      </w:tr>
      <w:tr w:rsidR="00D621E2" w:rsidRPr="006A2254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287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楷体" w:eastAsia="楷体" w:hAnsi="楷体" w:cs="楷体"/>
                <w:bCs/>
                <w:sz w:val="20"/>
                <w:szCs w:val="20"/>
              </w:rPr>
              <w:t>3.</w:t>
            </w:r>
            <w:r>
              <w:rPr>
                <w:rFonts w:ascii="楷体" w:eastAsia="楷体" w:hAnsi="楷体" w:cs="楷体" w:hint="eastAsia"/>
                <w:bCs/>
                <w:sz w:val="20"/>
                <w:szCs w:val="20"/>
              </w:rPr>
              <w:t>危及“三安全一稳定”</w:t>
            </w:r>
          </w:p>
        </w:tc>
        <w:tc>
          <w:tcPr>
            <w:tcW w:w="668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D621E2" w:rsidRDefault="00D621E2">
            <w:pPr>
              <w:widowControl/>
              <w:spacing w:afterAutospacing="1" w:line="30" w:lineRule="atLeast"/>
              <w:jc w:val="center"/>
              <w:rPr>
                <w:rFonts w:eastAsia="宋体"/>
                <w:bCs/>
                <w:sz w:val="20"/>
                <w:szCs w:val="20"/>
              </w:rPr>
            </w:pPr>
            <w:r>
              <w:rPr>
                <w:rFonts w:eastAsia="宋体"/>
                <w:bCs/>
                <w:sz w:val="20"/>
                <w:szCs w:val="20"/>
              </w:rPr>
              <w:t>0</w:t>
            </w:r>
          </w:p>
        </w:tc>
      </w:tr>
      <w:tr w:rsidR="00D621E2" w:rsidRPr="006A2254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287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楷体" w:eastAsia="楷体" w:hAnsi="楷体" w:cs="楷体"/>
                <w:bCs/>
                <w:sz w:val="20"/>
                <w:szCs w:val="20"/>
              </w:rPr>
              <w:t>4.</w:t>
            </w:r>
            <w:r>
              <w:rPr>
                <w:rFonts w:ascii="楷体" w:eastAsia="楷体" w:hAnsi="楷体" w:cs="楷体" w:hint="eastAsia"/>
                <w:bCs/>
                <w:sz w:val="20"/>
                <w:szCs w:val="20"/>
              </w:rPr>
              <w:t>保护第三方合法权益</w:t>
            </w:r>
          </w:p>
        </w:tc>
        <w:tc>
          <w:tcPr>
            <w:tcW w:w="668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D621E2" w:rsidRDefault="00D621E2">
            <w:pPr>
              <w:widowControl/>
              <w:spacing w:afterAutospacing="1" w:line="30" w:lineRule="atLeast"/>
              <w:jc w:val="center"/>
              <w:rPr>
                <w:rFonts w:eastAsia="宋体"/>
                <w:bCs/>
                <w:sz w:val="20"/>
                <w:szCs w:val="20"/>
              </w:rPr>
            </w:pPr>
            <w:r>
              <w:rPr>
                <w:rFonts w:eastAsia="宋体"/>
                <w:bCs/>
                <w:sz w:val="20"/>
                <w:szCs w:val="20"/>
              </w:rPr>
              <w:t>0</w:t>
            </w:r>
          </w:p>
        </w:tc>
      </w:tr>
      <w:tr w:rsidR="00D621E2" w:rsidRPr="006A2254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287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楷体" w:eastAsia="楷体" w:hAnsi="楷体" w:cs="楷体"/>
                <w:bCs/>
                <w:sz w:val="20"/>
                <w:szCs w:val="20"/>
              </w:rPr>
              <w:t>5.</w:t>
            </w:r>
            <w:r>
              <w:rPr>
                <w:rFonts w:ascii="楷体" w:eastAsia="楷体" w:hAnsi="楷体" w:cs="楷体" w:hint="eastAsia"/>
                <w:bCs/>
                <w:sz w:val="20"/>
                <w:szCs w:val="20"/>
              </w:rPr>
              <w:t>属于三类内部事务信息</w:t>
            </w:r>
          </w:p>
        </w:tc>
        <w:tc>
          <w:tcPr>
            <w:tcW w:w="668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D621E2" w:rsidRDefault="00D621E2">
            <w:pPr>
              <w:widowControl/>
              <w:spacing w:afterAutospacing="1" w:line="30" w:lineRule="atLeast"/>
              <w:jc w:val="center"/>
              <w:rPr>
                <w:rFonts w:eastAsia="宋体"/>
                <w:bCs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eastAsia="宋体"/>
                <w:bCs/>
                <w:sz w:val="20"/>
                <w:szCs w:val="20"/>
              </w:rPr>
              <w:t>0</w:t>
            </w:r>
          </w:p>
        </w:tc>
      </w:tr>
      <w:tr w:rsidR="00D621E2" w:rsidRPr="006A2254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287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楷体" w:eastAsia="楷体" w:hAnsi="楷体" w:cs="楷体"/>
                <w:bCs/>
                <w:sz w:val="20"/>
                <w:szCs w:val="20"/>
              </w:rPr>
              <w:t>6.</w:t>
            </w:r>
            <w:r>
              <w:rPr>
                <w:rFonts w:ascii="楷体" w:eastAsia="楷体" w:hAnsi="楷体" w:cs="楷体" w:hint="eastAsia"/>
                <w:bCs/>
                <w:sz w:val="20"/>
                <w:szCs w:val="20"/>
              </w:rPr>
              <w:t>属于四类过程性信息</w:t>
            </w:r>
          </w:p>
        </w:tc>
        <w:tc>
          <w:tcPr>
            <w:tcW w:w="668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D621E2" w:rsidRDefault="00D621E2">
            <w:pPr>
              <w:widowControl/>
              <w:spacing w:afterAutospacing="1" w:line="30" w:lineRule="atLeast"/>
              <w:jc w:val="center"/>
              <w:rPr>
                <w:rFonts w:eastAsia="宋体"/>
                <w:bCs/>
                <w:sz w:val="20"/>
                <w:szCs w:val="20"/>
              </w:rPr>
            </w:pPr>
            <w:r>
              <w:rPr>
                <w:rFonts w:eastAsia="宋体"/>
                <w:bCs/>
                <w:sz w:val="20"/>
                <w:szCs w:val="20"/>
              </w:rPr>
              <w:t>0</w:t>
            </w:r>
          </w:p>
        </w:tc>
      </w:tr>
      <w:tr w:rsidR="00D621E2" w:rsidRPr="006A2254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287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楷体" w:eastAsia="楷体" w:hAnsi="楷体" w:cs="楷体"/>
                <w:bCs/>
                <w:sz w:val="20"/>
                <w:szCs w:val="20"/>
              </w:rPr>
              <w:t>7.</w:t>
            </w:r>
            <w:r>
              <w:rPr>
                <w:rFonts w:ascii="楷体" w:eastAsia="楷体" w:hAnsi="楷体" w:cs="楷体" w:hint="eastAsia"/>
                <w:bCs/>
                <w:sz w:val="20"/>
                <w:szCs w:val="20"/>
              </w:rPr>
              <w:t>属于行政执法案卷</w:t>
            </w:r>
          </w:p>
        </w:tc>
        <w:tc>
          <w:tcPr>
            <w:tcW w:w="668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D621E2" w:rsidRDefault="00D621E2">
            <w:pPr>
              <w:widowControl/>
              <w:spacing w:afterAutospacing="1" w:line="30" w:lineRule="atLeast"/>
              <w:jc w:val="center"/>
              <w:rPr>
                <w:rFonts w:eastAsia="宋体"/>
                <w:bCs/>
                <w:sz w:val="20"/>
                <w:szCs w:val="20"/>
              </w:rPr>
            </w:pPr>
            <w:r>
              <w:rPr>
                <w:rFonts w:eastAsia="宋体"/>
                <w:bCs/>
                <w:sz w:val="20"/>
                <w:szCs w:val="20"/>
              </w:rPr>
              <w:t>0</w:t>
            </w:r>
          </w:p>
        </w:tc>
      </w:tr>
      <w:tr w:rsidR="00D621E2" w:rsidRPr="006A2254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287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楷体" w:eastAsia="楷体" w:hAnsi="楷体" w:cs="楷体"/>
                <w:bCs/>
                <w:sz w:val="20"/>
                <w:szCs w:val="20"/>
              </w:rPr>
              <w:t>8.</w:t>
            </w:r>
            <w:r>
              <w:rPr>
                <w:rFonts w:ascii="楷体" w:eastAsia="楷体" w:hAnsi="楷体" w:cs="楷体" w:hint="eastAsia"/>
                <w:bCs/>
                <w:sz w:val="20"/>
                <w:szCs w:val="20"/>
              </w:rPr>
              <w:t>属于行政查询事项</w:t>
            </w:r>
          </w:p>
        </w:tc>
        <w:tc>
          <w:tcPr>
            <w:tcW w:w="668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D621E2" w:rsidRDefault="00D621E2">
            <w:pPr>
              <w:widowControl/>
              <w:spacing w:afterAutospacing="1" w:line="30" w:lineRule="atLeast"/>
              <w:jc w:val="center"/>
              <w:rPr>
                <w:rFonts w:eastAsia="宋体"/>
                <w:bCs/>
                <w:sz w:val="20"/>
                <w:szCs w:val="20"/>
              </w:rPr>
            </w:pPr>
            <w:r>
              <w:rPr>
                <w:rFonts w:eastAsia="宋体"/>
                <w:bCs/>
                <w:sz w:val="20"/>
                <w:szCs w:val="20"/>
              </w:rPr>
              <w:t>0</w:t>
            </w:r>
          </w:p>
        </w:tc>
      </w:tr>
      <w:tr w:rsidR="00D621E2" w:rsidRPr="006A2254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楷体" w:eastAsia="楷体" w:hAnsi="楷体" w:cs="楷体" w:hint="eastAsia"/>
                <w:bCs/>
                <w:sz w:val="20"/>
                <w:szCs w:val="20"/>
              </w:rPr>
              <w:t>（四）无法提供</w:t>
            </w:r>
          </w:p>
        </w:tc>
        <w:tc>
          <w:tcPr>
            <w:tcW w:w="2287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楷体" w:eastAsia="楷体" w:hAnsi="楷体" w:cs="楷体"/>
                <w:bCs/>
                <w:sz w:val="20"/>
                <w:szCs w:val="20"/>
              </w:rPr>
              <w:t>1.</w:t>
            </w:r>
            <w:r>
              <w:rPr>
                <w:rFonts w:ascii="楷体" w:eastAsia="楷体" w:hAnsi="楷体" w:cs="楷体" w:hint="eastAsia"/>
                <w:bCs/>
                <w:sz w:val="20"/>
                <w:szCs w:val="20"/>
              </w:rPr>
              <w:t>本机关不掌握相关政府信息</w:t>
            </w:r>
          </w:p>
        </w:tc>
        <w:tc>
          <w:tcPr>
            <w:tcW w:w="668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D621E2" w:rsidRDefault="00D621E2">
            <w:pPr>
              <w:widowControl/>
              <w:spacing w:afterAutospacing="1" w:line="30" w:lineRule="atLeast"/>
              <w:jc w:val="center"/>
              <w:rPr>
                <w:rFonts w:eastAsia="宋体"/>
                <w:bCs/>
                <w:sz w:val="20"/>
                <w:szCs w:val="20"/>
              </w:rPr>
            </w:pPr>
            <w:r>
              <w:rPr>
                <w:rFonts w:eastAsia="宋体"/>
                <w:bCs/>
                <w:sz w:val="20"/>
                <w:szCs w:val="20"/>
              </w:rPr>
              <w:t>0</w:t>
            </w:r>
          </w:p>
        </w:tc>
      </w:tr>
      <w:tr w:rsidR="00D621E2" w:rsidRPr="006A2254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287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楷体" w:eastAsia="楷体" w:hAnsi="楷体" w:cs="楷体"/>
                <w:bCs/>
                <w:sz w:val="20"/>
                <w:szCs w:val="20"/>
              </w:rPr>
              <w:t>2.</w:t>
            </w:r>
            <w:r>
              <w:rPr>
                <w:rFonts w:ascii="楷体" w:eastAsia="楷体" w:hAnsi="楷体" w:cs="楷体" w:hint="eastAsia"/>
                <w:bCs/>
                <w:sz w:val="20"/>
                <w:szCs w:val="20"/>
              </w:rPr>
              <w:t>没有现成信息需要另行制作</w:t>
            </w:r>
          </w:p>
        </w:tc>
        <w:tc>
          <w:tcPr>
            <w:tcW w:w="668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D621E2" w:rsidRDefault="00D621E2">
            <w:pPr>
              <w:widowControl/>
              <w:spacing w:afterAutospacing="1" w:line="30" w:lineRule="atLeast"/>
              <w:jc w:val="center"/>
              <w:rPr>
                <w:rFonts w:eastAsia="宋体"/>
                <w:bCs/>
                <w:sz w:val="20"/>
                <w:szCs w:val="20"/>
              </w:rPr>
            </w:pPr>
            <w:r>
              <w:rPr>
                <w:rFonts w:eastAsia="宋体"/>
                <w:bCs/>
                <w:sz w:val="20"/>
                <w:szCs w:val="20"/>
              </w:rPr>
              <w:t>0</w:t>
            </w:r>
          </w:p>
        </w:tc>
      </w:tr>
      <w:tr w:rsidR="00D621E2" w:rsidRPr="006A2254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287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楷体" w:eastAsia="楷体" w:hAnsi="楷体" w:cs="楷体"/>
                <w:bCs/>
                <w:sz w:val="20"/>
                <w:szCs w:val="20"/>
              </w:rPr>
              <w:t>3.</w:t>
            </w:r>
            <w:r>
              <w:rPr>
                <w:rFonts w:ascii="楷体" w:eastAsia="楷体" w:hAnsi="楷体" w:cs="楷体" w:hint="eastAsia"/>
                <w:bCs/>
                <w:sz w:val="20"/>
                <w:szCs w:val="20"/>
              </w:rPr>
              <w:t>补正后申请内容仍不明确</w:t>
            </w:r>
          </w:p>
        </w:tc>
        <w:tc>
          <w:tcPr>
            <w:tcW w:w="668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D621E2" w:rsidRDefault="00D621E2">
            <w:pPr>
              <w:widowControl/>
              <w:spacing w:afterAutospacing="1" w:line="30" w:lineRule="atLeast"/>
              <w:jc w:val="center"/>
              <w:rPr>
                <w:rFonts w:eastAsia="宋体"/>
                <w:bCs/>
                <w:sz w:val="20"/>
                <w:szCs w:val="20"/>
              </w:rPr>
            </w:pPr>
            <w:r>
              <w:rPr>
                <w:rFonts w:eastAsia="宋体"/>
                <w:bCs/>
                <w:sz w:val="20"/>
                <w:szCs w:val="20"/>
              </w:rPr>
              <w:t>0</w:t>
            </w:r>
          </w:p>
        </w:tc>
      </w:tr>
      <w:tr w:rsidR="00D621E2" w:rsidRPr="006A2254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楷体" w:eastAsia="楷体" w:hAnsi="楷体" w:cs="楷体" w:hint="eastAsia"/>
                <w:bCs/>
                <w:sz w:val="20"/>
                <w:szCs w:val="20"/>
              </w:rPr>
              <w:t>（五）不予处理</w:t>
            </w:r>
          </w:p>
        </w:tc>
        <w:tc>
          <w:tcPr>
            <w:tcW w:w="2287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楷体" w:eastAsia="楷体" w:hAnsi="楷体" w:cs="楷体"/>
                <w:bCs/>
                <w:sz w:val="20"/>
                <w:szCs w:val="20"/>
              </w:rPr>
              <w:t>1.</w:t>
            </w:r>
            <w:r>
              <w:rPr>
                <w:rFonts w:ascii="楷体" w:eastAsia="楷体" w:hAnsi="楷体" w:cs="楷体" w:hint="eastAsia"/>
                <w:bCs/>
                <w:sz w:val="20"/>
                <w:szCs w:val="20"/>
              </w:rPr>
              <w:t>信访举报投诉类申请</w:t>
            </w:r>
          </w:p>
        </w:tc>
        <w:tc>
          <w:tcPr>
            <w:tcW w:w="668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D621E2" w:rsidRDefault="00D621E2">
            <w:pPr>
              <w:widowControl/>
              <w:spacing w:afterAutospacing="1" w:line="30" w:lineRule="atLeast"/>
              <w:jc w:val="center"/>
              <w:rPr>
                <w:rFonts w:eastAsia="宋体"/>
                <w:bCs/>
                <w:sz w:val="20"/>
                <w:szCs w:val="20"/>
              </w:rPr>
            </w:pPr>
            <w:r>
              <w:rPr>
                <w:rFonts w:eastAsia="宋体"/>
                <w:bCs/>
                <w:sz w:val="20"/>
                <w:szCs w:val="20"/>
              </w:rPr>
              <w:t>0</w:t>
            </w:r>
          </w:p>
        </w:tc>
      </w:tr>
      <w:tr w:rsidR="00D621E2" w:rsidRPr="006A2254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287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楷体" w:eastAsia="楷体" w:hAnsi="楷体" w:cs="楷体"/>
                <w:bCs/>
                <w:sz w:val="20"/>
                <w:szCs w:val="20"/>
              </w:rPr>
              <w:t>2.</w:t>
            </w:r>
            <w:r>
              <w:rPr>
                <w:rFonts w:ascii="楷体" w:eastAsia="楷体" w:hAnsi="楷体" w:cs="楷体" w:hint="eastAsia"/>
                <w:bCs/>
                <w:sz w:val="20"/>
                <w:szCs w:val="20"/>
              </w:rPr>
              <w:t>重复申请</w:t>
            </w:r>
          </w:p>
        </w:tc>
        <w:tc>
          <w:tcPr>
            <w:tcW w:w="668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D621E2" w:rsidRDefault="00D621E2">
            <w:pPr>
              <w:widowControl/>
              <w:spacing w:afterAutospacing="1" w:line="30" w:lineRule="atLeast"/>
              <w:jc w:val="center"/>
              <w:rPr>
                <w:rFonts w:eastAsia="宋体"/>
                <w:bCs/>
                <w:sz w:val="20"/>
                <w:szCs w:val="20"/>
              </w:rPr>
            </w:pPr>
            <w:r>
              <w:rPr>
                <w:rFonts w:eastAsia="宋体"/>
                <w:bCs/>
                <w:sz w:val="20"/>
                <w:szCs w:val="20"/>
              </w:rPr>
              <w:t>0</w:t>
            </w:r>
          </w:p>
        </w:tc>
      </w:tr>
      <w:tr w:rsidR="00D621E2" w:rsidRPr="006A2254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287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楷体" w:eastAsia="楷体" w:hAnsi="楷体" w:cs="楷体"/>
                <w:bCs/>
                <w:sz w:val="20"/>
                <w:szCs w:val="20"/>
              </w:rPr>
              <w:t>3.</w:t>
            </w:r>
            <w:r>
              <w:rPr>
                <w:rFonts w:ascii="楷体" w:eastAsia="楷体" w:hAnsi="楷体" w:cs="楷体" w:hint="eastAsia"/>
                <w:bCs/>
                <w:sz w:val="20"/>
                <w:szCs w:val="20"/>
              </w:rPr>
              <w:t>要求提供公开出版物</w:t>
            </w:r>
          </w:p>
        </w:tc>
        <w:tc>
          <w:tcPr>
            <w:tcW w:w="668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D621E2" w:rsidRDefault="00D621E2">
            <w:pPr>
              <w:widowControl/>
              <w:spacing w:afterAutospacing="1" w:line="30" w:lineRule="atLeast"/>
              <w:jc w:val="center"/>
              <w:rPr>
                <w:rFonts w:eastAsia="宋体"/>
                <w:bCs/>
                <w:sz w:val="20"/>
                <w:szCs w:val="20"/>
              </w:rPr>
            </w:pPr>
            <w:r>
              <w:rPr>
                <w:rFonts w:eastAsia="宋体"/>
                <w:bCs/>
                <w:sz w:val="20"/>
                <w:szCs w:val="20"/>
              </w:rPr>
              <w:t>0</w:t>
            </w:r>
          </w:p>
        </w:tc>
      </w:tr>
      <w:tr w:rsidR="00D621E2" w:rsidRPr="006A2254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287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楷体" w:eastAsia="楷体" w:hAnsi="楷体" w:cs="楷体"/>
                <w:bCs/>
                <w:sz w:val="20"/>
                <w:szCs w:val="20"/>
              </w:rPr>
              <w:t>4.</w:t>
            </w:r>
            <w:r>
              <w:rPr>
                <w:rFonts w:ascii="楷体" w:eastAsia="楷体" w:hAnsi="楷体" w:cs="楷体" w:hint="eastAsia"/>
                <w:bCs/>
                <w:sz w:val="20"/>
                <w:szCs w:val="20"/>
              </w:rPr>
              <w:t>无正当理由大量反复申请</w:t>
            </w:r>
          </w:p>
        </w:tc>
        <w:tc>
          <w:tcPr>
            <w:tcW w:w="668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D621E2" w:rsidRDefault="00D621E2">
            <w:pPr>
              <w:widowControl/>
              <w:spacing w:afterAutospacing="1" w:line="30" w:lineRule="atLeast"/>
              <w:jc w:val="center"/>
              <w:rPr>
                <w:rFonts w:eastAsia="宋体"/>
                <w:bCs/>
                <w:sz w:val="20"/>
                <w:szCs w:val="20"/>
              </w:rPr>
            </w:pPr>
            <w:r>
              <w:rPr>
                <w:rFonts w:eastAsia="宋体"/>
                <w:bCs/>
                <w:sz w:val="20"/>
                <w:szCs w:val="20"/>
              </w:rPr>
              <w:t>0</w:t>
            </w:r>
          </w:p>
        </w:tc>
      </w:tr>
      <w:tr w:rsidR="00D621E2" w:rsidRPr="006A2254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2287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楷体" w:eastAsia="楷体" w:hAnsi="楷体" w:cs="楷体"/>
                <w:bCs/>
                <w:sz w:val="20"/>
                <w:szCs w:val="20"/>
              </w:rPr>
              <w:t>5.</w:t>
            </w:r>
            <w:r>
              <w:rPr>
                <w:rFonts w:ascii="楷体" w:eastAsia="楷体" w:hAnsi="楷体" w:cs="楷体" w:hint="eastAsia"/>
                <w:bCs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68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D621E2" w:rsidRDefault="00D621E2">
            <w:pPr>
              <w:widowControl/>
              <w:spacing w:afterAutospacing="1" w:line="30" w:lineRule="atLeast"/>
              <w:jc w:val="center"/>
              <w:rPr>
                <w:rFonts w:eastAsia="宋体"/>
                <w:bCs/>
                <w:sz w:val="20"/>
                <w:szCs w:val="20"/>
              </w:rPr>
            </w:pPr>
            <w:r>
              <w:rPr>
                <w:rFonts w:eastAsia="宋体"/>
                <w:bCs/>
                <w:sz w:val="20"/>
                <w:szCs w:val="20"/>
              </w:rPr>
              <w:t>0</w:t>
            </w:r>
          </w:p>
        </w:tc>
      </w:tr>
      <w:tr w:rsidR="00D621E2" w:rsidRPr="006A2254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142" w:type="dxa"/>
            <w:gridSpan w:val="2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楷体" w:eastAsia="楷体" w:hAnsi="楷体" w:cs="楷体" w:hint="eastAsia"/>
                <w:bCs/>
                <w:sz w:val="20"/>
                <w:szCs w:val="20"/>
              </w:rPr>
              <w:t>（六）其他处理</w:t>
            </w:r>
          </w:p>
        </w:tc>
        <w:tc>
          <w:tcPr>
            <w:tcW w:w="668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D621E2" w:rsidRDefault="00D621E2">
            <w:pPr>
              <w:widowControl/>
              <w:spacing w:afterAutospacing="1" w:line="30" w:lineRule="atLeast"/>
              <w:jc w:val="center"/>
              <w:rPr>
                <w:rFonts w:eastAsia="宋体"/>
                <w:bCs/>
                <w:sz w:val="20"/>
                <w:szCs w:val="20"/>
              </w:rPr>
            </w:pPr>
            <w:r>
              <w:rPr>
                <w:rFonts w:eastAsia="宋体"/>
                <w:bCs/>
                <w:sz w:val="20"/>
                <w:szCs w:val="20"/>
              </w:rPr>
              <w:t>0</w:t>
            </w:r>
          </w:p>
        </w:tc>
      </w:tr>
      <w:tr w:rsidR="00D621E2" w:rsidRPr="006A2254">
        <w:trPr>
          <w:jc w:val="center"/>
        </w:trPr>
        <w:tc>
          <w:tcPr>
            <w:tcW w:w="494" w:type="dxa"/>
            <w:vMerge/>
            <w:tcBorders>
              <w:top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3142" w:type="dxa"/>
            <w:gridSpan w:val="2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ascii="楷体" w:eastAsia="楷体" w:hAnsi="楷体" w:cs="楷体" w:hint="eastAsia"/>
                <w:bCs/>
                <w:sz w:val="20"/>
                <w:szCs w:val="20"/>
              </w:rPr>
              <w:t>（七）总计</w:t>
            </w:r>
          </w:p>
        </w:tc>
        <w:tc>
          <w:tcPr>
            <w:tcW w:w="668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D621E2" w:rsidRDefault="00D621E2">
            <w:pPr>
              <w:widowControl/>
              <w:spacing w:afterAutospacing="1" w:line="30" w:lineRule="atLeast"/>
              <w:jc w:val="center"/>
              <w:rPr>
                <w:rFonts w:eastAsia="宋体"/>
                <w:bCs/>
                <w:sz w:val="20"/>
                <w:szCs w:val="20"/>
              </w:rPr>
            </w:pPr>
            <w:r>
              <w:rPr>
                <w:rFonts w:eastAsia="宋体"/>
                <w:bCs/>
                <w:sz w:val="20"/>
                <w:szCs w:val="20"/>
              </w:rPr>
              <w:t>0</w:t>
            </w:r>
          </w:p>
        </w:tc>
      </w:tr>
      <w:tr w:rsidR="00D621E2" w:rsidRPr="006A2254">
        <w:trPr>
          <w:jc w:val="center"/>
        </w:trPr>
        <w:tc>
          <w:tcPr>
            <w:tcW w:w="3636" w:type="dxa"/>
            <w:gridSpan w:val="3"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left"/>
              <w:rPr>
                <w:bCs/>
              </w:rPr>
            </w:pPr>
            <w:r>
              <w:rPr>
                <w:rFonts w:eastAsia="宋体" w:hint="eastAsia"/>
                <w:bCs/>
                <w:sz w:val="20"/>
                <w:szCs w:val="20"/>
              </w:rPr>
              <w:t>四、结转下年度继续办理</w:t>
            </w:r>
          </w:p>
        </w:tc>
        <w:tc>
          <w:tcPr>
            <w:tcW w:w="668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D621E2" w:rsidRDefault="00D621E2">
            <w:pPr>
              <w:widowControl/>
              <w:spacing w:afterAutospacing="1" w:line="30" w:lineRule="atLeast"/>
              <w:jc w:val="center"/>
              <w:rPr>
                <w:rFonts w:eastAsia="宋体"/>
                <w:bCs/>
                <w:sz w:val="20"/>
                <w:szCs w:val="20"/>
              </w:rPr>
            </w:pPr>
            <w:r>
              <w:rPr>
                <w:rFonts w:eastAsia="宋体"/>
                <w:bCs/>
                <w:sz w:val="20"/>
                <w:szCs w:val="20"/>
              </w:rPr>
              <w:t>0</w:t>
            </w:r>
          </w:p>
        </w:tc>
      </w:tr>
    </w:tbl>
    <w:p w:rsidR="00D621E2" w:rsidRPr="009D7605" w:rsidRDefault="00D621E2" w:rsidP="009D7605">
      <w:pPr>
        <w:pStyle w:val="NormalWeb"/>
        <w:widowControl/>
        <w:spacing w:line="432" w:lineRule="auto"/>
        <w:ind w:firstLineChars="100" w:firstLine="321"/>
        <w:jc w:val="both"/>
        <w:rPr>
          <w:rFonts w:ascii="黑体" w:eastAsia="黑体" w:hAnsi="黑体" w:cs="黑体"/>
          <w:b/>
          <w:bCs/>
          <w:sz w:val="32"/>
          <w:szCs w:val="32"/>
        </w:rPr>
      </w:pPr>
      <w:r w:rsidRPr="009D7605">
        <w:rPr>
          <w:rFonts w:ascii="黑体" w:eastAsia="黑体" w:hAnsi="黑体" w:cs="黑体" w:hint="eastAsia"/>
          <w:b/>
          <w:bCs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D621E2" w:rsidRPr="006A2254">
        <w:trPr>
          <w:jc w:val="center"/>
        </w:trPr>
        <w:tc>
          <w:tcPr>
            <w:tcW w:w="3074" w:type="dxa"/>
            <w:gridSpan w:val="5"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 w:hint="eastAsia"/>
                <w:bCs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 w:hint="eastAsia"/>
                <w:bCs/>
                <w:sz w:val="20"/>
                <w:szCs w:val="20"/>
              </w:rPr>
              <w:t>行政诉讼</w:t>
            </w:r>
          </w:p>
        </w:tc>
      </w:tr>
      <w:tr w:rsidR="00D621E2" w:rsidRPr="006A2254">
        <w:trPr>
          <w:jc w:val="center"/>
        </w:trPr>
        <w:tc>
          <w:tcPr>
            <w:tcW w:w="604" w:type="dxa"/>
            <w:vMerge w:val="restart"/>
            <w:tcBorders>
              <w:top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 w:hint="eastAsia"/>
                <w:bCs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 w:hint="eastAsia"/>
                <w:bCs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 w:hint="eastAsia"/>
                <w:bCs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 w:hint="eastAsia"/>
                <w:bCs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 w:hint="eastAsia"/>
                <w:bCs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 w:hint="eastAsia"/>
                <w:bCs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 w:hint="eastAsia"/>
                <w:bCs/>
                <w:sz w:val="20"/>
                <w:szCs w:val="20"/>
              </w:rPr>
              <w:t>复议后起诉</w:t>
            </w:r>
          </w:p>
        </w:tc>
      </w:tr>
      <w:tr w:rsidR="00D621E2" w:rsidRPr="006A2254">
        <w:trPr>
          <w:jc w:val="center"/>
        </w:trPr>
        <w:tc>
          <w:tcPr>
            <w:tcW w:w="604" w:type="dxa"/>
            <w:vMerge/>
            <w:tcBorders>
              <w:top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604" w:type="dxa"/>
            <w:vMerge/>
            <w:tcBorders>
              <w:left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604" w:type="dxa"/>
            <w:vMerge/>
            <w:tcBorders>
              <w:left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658" w:type="dxa"/>
            <w:vMerge/>
            <w:tcBorders>
              <w:left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 w:hint="eastAsia"/>
                <w:bCs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 w:hint="eastAsia"/>
                <w:bCs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 w:hint="eastAsia"/>
                <w:bCs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 w:hint="eastAsia"/>
                <w:bCs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 w:hint="eastAsia"/>
                <w:bCs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 w:hint="eastAsia"/>
                <w:bCs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 w:hint="eastAsia"/>
                <w:bCs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总计</w:t>
            </w:r>
          </w:p>
        </w:tc>
      </w:tr>
      <w:tr w:rsidR="00D621E2" w:rsidRPr="006A2254">
        <w:trPr>
          <w:jc w:val="center"/>
        </w:trPr>
        <w:tc>
          <w:tcPr>
            <w:tcW w:w="604" w:type="dxa"/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550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 w:rsidR="00D621E2" w:rsidRPr="006A2254" w:rsidRDefault="00D621E2">
            <w:pPr>
              <w:widowControl/>
              <w:spacing w:afterAutospacing="1" w:line="30" w:lineRule="atLeast"/>
              <w:jc w:val="center"/>
              <w:rPr>
                <w:bCs/>
              </w:rPr>
            </w:pPr>
            <w:r>
              <w:rPr>
                <w:rFonts w:eastAsia="宋体"/>
                <w:bCs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 w:rsidR="00D621E2" w:rsidRDefault="00D621E2">
            <w:pPr>
              <w:jc w:val="left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sz w:val="21"/>
                <w:szCs w:val="21"/>
              </w:rPr>
              <w:t>0</w:t>
            </w:r>
          </w:p>
        </w:tc>
      </w:tr>
    </w:tbl>
    <w:p w:rsidR="00D621E2" w:rsidRPr="000C2E3E" w:rsidRDefault="00D621E2" w:rsidP="000C2E3E">
      <w:pPr>
        <w:pStyle w:val="NormalWeb"/>
        <w:widowControl/>
        <w:spacing w:line="520" w:lineRule="exact"/>
        <w:ind w:firstLineChars="100" w:firstLine="321"/>
        <w:jc w:val="both"/>
        <w:rPr>
          <w:rFonts w:ascii="仿宋" w:eastAsia="仿宋" w:hAnsi="仿宋" w:cs="黑体"/>
          <w:b/>
          <w:bCs/>
          <w:sz w:val="32"/>
          <w:szCs w:val="32"/>
        </w:rPr>
      </w:pPr>
      <w:r w:rsidRPr="000C2E3E">
        <w:rPr>
          <w:rFonts w:ascii="仿宋" w:eastAsia="仿宋" w:hAnsi="仿宋" w:cs="黑体" w:hint="eastAsia"/>
          <w:b/>
          <w:bCs/>
          <w:sz w:val="32"/>
          <w:szCs w:val="32"/>
        </w:rPr>
        <w:t>五、存在的主要问题及改进情况</w:t>
      </w:r>
    </w:p>
    <w:p w:rsidR="00D621E2" w:rsidRPr="000C2E3E" w:rsidRDefault="00D621E2" w:rsidP="000C2E3E">
      <w:pPr>
        <w:spacing w:line="520" w:lineRule="exact"/>
        <w:ind w:firstLineChars="200" w:firstLine="640"/>
        <w:rPr>
          <w:rFonts w:ascii="仿宋" w:eastAsia="仿宋" w:hAnsi="仿宋"/>
        </w:rPr>
      </w:pPr>
      <w:r w:rsidRPr="000C2E3E">
        <w:rPr>
          <w:rFonts w:ascii="仿宋" w:eastAsia="仿宋" w:hAnsi="仿宋" w:hint="eastAsia"/>
        </w:rPr>
        <w:t>在过去的一年中，虽然我局全面完成了年度政府信息公开工作，但在政府信息公开工作中还存在一定的不足，主要表现为：一是信息公开的内容比较简短单一，不够全面；二是开展政策解读相对较少，对气象相关的法律法规发布较少；三是由于工作人员力量不足，信息更新和处理发布不及时。</w:t>
      </w:r>
    </w:p>
    <w:p w:rsidR="00D621E2" w:rsidRPr="000C2E3E" w:rsidRDefault="00D621E2" w:rsidP="000C2E3E">
      <w:pPr>
        <w:spacing w:line="520" w:lineRule="exact"/>
        <w:ind w:firstLineChars="200" w:firstLine="640"/>
        <w:rPr>
          <w:rFonts w:ascii="仿宋" w:eastAsia="仿宋" w:hAnsi="仿宋"/>
        </w:rPr>
      </w:pPr>
      <w:r w:rsidRPr="000C2E3E">
        <w:rPr>
          <w:rFonts w:ascii="仿宋" w:eastAsia="仿宋" w:hAnsi="仿宋" w:hint="eastAsia"/>
        </w:rPr>
        <w:t>在今后的工作中，我局将采取以下措施积极改进：</w:t>
      </w:r>
    </w:p>
    <w:p w:rsidR="00D621E2" w:rsidRPr="000C2E3E" w:rsidRDefault="00D621E2" w:rsidP="000C2E3E">
      <w:pPr>
        <w:spacing w:line="520" w:lineRule="exact"/>
        <w:ind w:firstLineChars="200" w:firstLine="640"/>
        <w:rPr>
          <w:rFonts w:ascii="仿宋" w:eastAsia="仿宋" w:hAnsi="仿宋"/>
        </w:rPr>
      </w:pPr>
      <w:r w:rsidRPr="000C2E3E">
        <w:rPr>
          <w:rFonts w:ascii="仿宋" w:eastAsia="仿宋" w:hAnsi="仿宋"/>
        </w:rPr>
        <w:t>1</w:t>
      </w:r>
      <w:r w:rsidRPr="000C2E3E">
        <w:rPr>
          <w:rFonts w:ascii="仿宋" w:eastAsia="仿宋" w:hAnsi="仿宋" w:hint="eastAsia"/>
        </w:rPr>
        <w:t>、扩大信息公开的内容和方式，加大微博、微信等新媒体政务公开力度，广泛宣传气象相关法律法规，普及气象灾害防御知识。</w:t>
      </w:r>
    </w:p>
    <w:p w:rsidR="00D621E2" w:rsidRPr="000C2E3E" w:rsidRDefault="00D621E2" w:rsidP="000C2E3E">
      <w:pPr>
        <w:spacing w:line="520" w:lineRule="exact"/>
        <w:rPr>
          <w:rFonts w:ascii="仿宋" w:eastAsia="仿宋" w:hAnsi="仿宋"/>
        </w:rPr>
      </w:pPr>
      <w:r w:rsidRPr="000C2E3E">
        <w:rPr>
          <w:rFonts w:ascii="仿宋" w:eastAsia="仿宋" w:hAnsi="仿宋"/>
        </w:rPr>
        <w:t xml:space="preserve">    2</w:t>
      </w:r>
      <w:r w:rsidRPr="000C2E3E">
        <w:rPr>
          <w:rFonts w:ascii="仿宋" w:eastAsia="仿宋" w:hAnsi="仿宋" w:hint="eastAsia"/>
        </w:rPr>
        <w:t>、加强单位政府信息公开队伍建设，加大业务知识培训和交流力度，进一步规范我局政府信息公开工作。</w:t>
      </w:r>
    </w:p>
    <w:p w:rsidR="00D621E2" w:rsidRPr="000C2E3E" w:rsidRDefault="00D621E2" w:rsidP="000C2E3E">
      <w:pPr>
        <w:spacing w:line="520" w:lineRule="exact"/>
        <w:ind w:firstLineChars="200" w:firstLine="643"/>
        <w:rPr>
          <w:rFonts w:ascii="仿宋" w:eastAsia="仿宋" w:hAnsi="仿宋"/>
          <w:b/>
        </w:rPr>
      </w:pPr>
      <w:r w:rsidRPr="000C2E3E">
        <w:rPr>
          <w:rFonts w:ascii="仿宋" w:eastAsia="仿宋" w:hAnsi="仿宋" w:hint="eastAsia"/>
          <w:b/>
        </w:rPr>
        <w:t>六、其他需要报告的事项</w:t>
      </w:r>
    </w:p>
    <w:p w:rsidR="00D621E2" w:rsidRPr="000C2E3E" w:rsidRDefault="00D621E2" w:rsidP="000C2E3E">
      <w:pPr>
        <w:spacing w:line="520" w:lineRule="exact"/>
        <w:rPr>
          <w:rFonts w:ascii="仿宋" w:eastAsia="仿宋" w:hAnsi="仿宋"/>
        </w:rPr>
      </w:pPr>
      <w:r w:rsidRPr="000C2E3E">
        <w:rPr>
          <w:rFonts w:ascii="仿宋" w:eastAsia="仿宋" w:hAnsi="仿宋"/>
        </w:rPr>
        <w:t xml:space="preserve">    </w:t>
      </w:r>
      <w:r w:rsidRPr="000C2E3E">
        <w:rPr>
          <w:rFonts w:ascii="仿宋" w:eastAsia="仿宋" w:hAnsi="仿宋" w:hint="eastAsia"/>
        </w:rPr>
        <w:t>无。</w:t>
      </w:r>
    </w:p>
    <w:sectPr w:rsidR="00D621E2" w:rsidRPr="000C2E3E" w:rsidSect="0057609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1E2" w:rsidRDefault="00D621E2" w:rsidP="008578A9">
      <w:r>
        <w:separator/>
      </w:r>
    </w:p>
  </w:endnote>
  <w:endnote w:type="continuationSeparator" w:id="0">
    <w:p w:rsidR="00D621E2" w:rsidRDefault="00D621E2" w:rsidP="00857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E2" w:rsidRPr="009E6E24" w:rsidRDefault="00D621E2" w:rsidP="009E6E24">
    <w:pPr>
      <w:pStyle w:val="Footer"/>
      <w:rPr>
        <w:rFonts w:ascii="仿宋_GB2312"/>
        <w:sz w:val="32"/>
        <w:szCs w:val="32"/>
      </w:rPr>
    </w:pPr>
    <w:r w:rsidRPr="009E6E24">
      <w:rPr>
        <w:rFonts w:ascii="仿宋_GB2312"/>
        <w:sz w:val="32"/>
        <w:szCs w:val="32"/>
      </w:rPr>
      <w:t>-</w:t>
    </w:r>
    <w:r w:rsidRPr="009E6E24">
      <w:rPr>
        <w:rFonts w:ascii="仿宋_GB2312"/>
        <w:sz w:val="32"/>
        <w:szCs w:val="32"/>
      </w:rPr>
      <w:fldChar w:fldCharType="begin"/>
    </w:r>
    <w:r w:rsidRPr="009E6E24">
      <w:rPr>
        <w:rFonts w:ascii="仿宋_GB2312"/>
        <w:sz w:val="32"/>
        <w:szCs w:val="32"/>
      </w:rPr>
      <w:instrText xml:space="preserve"> PAGE   \* MERGEFORMAT </w:instrText>
    </w:r>
    <w:r w:rsidRPr="009E6E24">
      <w:rPr>
        <w:rFonts w:ascii="仿宋_GB2312"/>
        <w:sz w:val="32"/>
        <w:szCs w:val="32"/>
      </w:rPr>
      <w:fldChar w:fldCharType="separate"/>
    </w:r>
    <w:r w:rsidRPr="000575D6">
      <w:rPr>
        <w:rFonts w:ascii="仿宋_GB2312"/>
        <w:noProof/>
        <w:sz w:val="32"/>
        <w:szCs w:val="32"/>
        <w:lang w:val="zh-CN"/>
      </w:rPr>
      <w:t>4</w:t>
    </w:r>
    <w:r w:rsidRPr="009E6E24">
      <w:rPr>
        <w:rFonts w:ascii="仿宋_GB2312"/>
        <w:sz w:val="32"/>
        <w:szCs w:val="32"/>
      </w:rPr>
      <w:fldChar w:fldCharType="end"/>
    </w:r>
    <w:r w:rsidRPr="009E6E24">
      <w:rPr>
        <w:rFonts w:ascii="仿宋_GB2312"/>
        <w:sz w:val="32"/>
        <w:szCs w:val="32"/>
      </w:rPr>
      <w:t>-</w:t>
    </w:r>
  </w:p>
  <w:p w:rsidR="00D621E2" w:rsidRDefault="00D621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E2" w:rsidRPr="009E6E24" w:rsidRDefault="00D621E2">
    <w:pPr>
      <w:pStyle w:val="Footer"/>
      <w:jc w:val="right"/>
      <w:rPr>
        <w:rFonts w:ascii="仿宋_GB2312"/>
        <w:sz w:val="32"/>
        <w:szCs w:val="32"/>
      </w:rPr>
    </w:pPr>
    <w:r w:rsidRPr="009E6E24">
      <w:rPr>
        <w:rFonts w:ascii="仿宋_GB2312"/>
        <w:sz w:val="32"/>
        <w:szCs w:val="32"/>
      </w:rPr>
      <w:t>-</w:t>
    </w:r>
    <w:r w:rsidRPr="009E6E24">
      <w:rPr>
        <w:rFonts w:ascii="仿宋_GB2312"/>
        <w:sz w:val="32"/>
        <w:szCs w:val="32"/>
      </w:rPr>
      <w:fldChar w:fldCharType="begin"/>
    </w:r>
    <w:r w:rsidRPr="009E6E24">
      <w:rPr>
        <w:rFonts w:ascii="仿宋_GB2312"/>
        <w:sz w:val="32"/>
        <w:szCs w:val="32"/>
      </w:rPr>
      <w:instrText xml:space="preserve"> PAGE   \* MERGEFORMAT </w:instrText>
    </w:r>
    <w:r w:rsidRPr="009E6E24">
      <w:rPr>
        <w:rFonts w:ascii="仿宋_GB2312"/>
        <w:sz w:val="32"/>
        <w:szCs w:val="32"/>
      </w:rPr>
      <w:fldChar w:fldCharType="separate"/>
    </w:r>
    <w:r w:rsidRPr="000575D6">
      <w:rPr>
        <w:rFonts w:ascii="仿宋_GB2312"/>
        <w:noProof/>
        <w:sz w:val="32"/>
        <w:szCs w:val="32"/>
        <w:lang w:val="zh-CN"/>
      </w:rPr>
      <w:t>5</w:t>
    </w:r>
    <w:r w:rsidRPr="009E6E24">
      <w:rPr>
        <w:rFonts w:ascii="仿宋_GB2312"/>
        <w:sz w:val="32"/>
        <w:szCs w:val="32"/>
      </w:rPr>
      <w:fldChar w:fldCharType="end"/>
    </w:r>
    <w:r w:rsidRPr="009E6E24">
      <w:rPr>
        <w:rFonts w:ascii="仿宋_GB2312"/>
        <w:sz w:val="32"/>
        <w:szCs w:val="32"/>
      </w:rPr>
      <w:t>-</w:t>
    </w:r>
  </w:p>
  <w:p w:rsidR="00D621E2" w:rsidRPr="009E6E24" w:rsidRDefault="00D621E2">
    <w:pPr>
      <w:pStyle w:val="Footer"/>
      <w:rPr>
        <w:rFonts w:ascii="仿宋_GB2312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1E2" w:rsidRDefault="00D621E2" w:rsidP="008578A9">
      <w:r>
        <w:separator/>
      </w:r>
    </w:p>
  </w:footnote>
  <w:footnote w:type="continuationSeparator" w:id="0">
    <w:p w:rsidR="00D621E2" w:rsidRDefault="00D621E2" w:rsidP="00857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2CA28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8B7C77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53D6994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4E9E523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0D94633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68E76E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4B8171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B2257C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B2E3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223B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C9DBDC5"/>
    <w:multiLevelType w:val="singleLevel"/>
    <w:tmpl w:val="6C9DBDC5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1">
    <w:nsid w:val="7A5E4DB9"/>
    <w:multiLevelType w:val="hybridMultilevel"/>
    <w:tmpl w:val="E1120E20"/>
    <w:lvl w:ilvl="0" w:tplc="0409000F">
      <w:start w:val="1"/>
      <w:numFmt w:val="decimal"/>
      <w:lvlText w:val="%1."/>
      <w:lvlJc w:val="left"/>
      <w:pPr>
        <w:tabs>
          <w:tab w:val="num" w:pos="740"/>
        </w:tabs>
        <w:ind w:left="7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60"/>
        </w:tabs>
        <w:ind w:left="11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0"/>
        </w:tabs>
        <w:ind w:left="24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40"/>
        </w:tabs>
        <w:ind w:left="2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80"/>
        </w:tabs>
        <w:ind w:left="36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00"/>
        </w:tabs>
        <w:ind w:left="4100" w:hanging="42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6030EA6"/>
    <w:rsid w:val="000575D6"/>
    <w:rsid w:val="000617C7"/>
    <w:rsid w:val="00081A94"/>
    <w:rsid w:val="000927CA"/>
    <w:rsid w:val="000C2E3E"/>
    <w:rsid w:val="000C7E10"/>
    <w:rsid w:val="000F385A"/>
    <w:rsid w:val="00134478"/>
    <w:rsid w:val="00156F9F"/>
    <w:rsid w:val="00187048"/>
    <w:rsid w:val="001916CF"/>
    <w:rsid w:val="001B1D56"/>
    <w:rsid w:val="001E441B"/>
    <w:rsid w:val="001F5596"/>
    <w:rsid w:val="00226B8C"/>
    <w:rsid w:val="0023223B"/>
    <w:rsid w:val="00234866"/>
    <w:rsid w:val="0024119E"/>
    <w:rsid w:val="00252C83"/>
    <w:rsid w:val="00261456"/>
    <w:rsid w:val="002A7751"/>
    <w:rsid w:val="00300BED"/>
    <w:rsid w:val="00353583"/>
    <w:rsid w:val="00375863"/>
    <w:rsid w:val="003A476C"/>
    <w:rsid w:val="003F74AC"/>
    <w:rsid w:val="004324A0"/>
    <w:rsid w:val="0044757A"/>
    <w:rsid w:val="00465BE1"/>
    <w:rsid w:val="004855A6"/>
    <w:rsid w:val="004B3586"/>
    <w:rsid w:val="004E4498"/>
    <w:rsid w:val="00516E62"/>
    <w:rsid w:val="005407B7"/>
    <w:rsid w:val="00540966"/>
    <w:rsid w:val="00546B0A"/>
    <w:rsid w:val="00576090"/>
    <w:rsid w:val="00577D7A"/>
    <w:rsid w:val="005A3FFB"/>
    <w:rsid w:val="005B03C4"/>
    <w:rsid w:val="005C03C1"/>
    <w:rsid w:val="005D6BD6"/>
    <w:rsid w:val="00606C28"/>
    <w:rsid w:val="00607DBF"/>
    <w:rsid w:val="00654770"/>
    <w:rsid w:val="00655DC2"/>
    <w:rsid w:val="00683018"/>
    <w:rsid w:val="006A2254"/>
    <w:rsid w:val="006C58A4"/>
    <w:rsid w:val="00735B68"/>
    <w:rsid w:val="00735C4E"/>
    <w:rsid w:val="00777567"/>
    <w:rsid w:val="00787DD7"/>
    <w:rsid w:val="00796678"/>
    <w:rsid w:val="007D394D"/>
    <w:rsid w:val="00840504"/>
    <w:rsid w:val="008572B2"/>
    <w:rsid w:val="008578A9"/>
    <w:rsid w:val="008800C4"/>
    <w:rsid w:val="008871E2"/>
    <w:rsid w:val="008C0D64"/>
    <w:rsid w:val="008E7452"/>
    <w:rsid w:val="00980E5E"/>
    <w:rsid w:val="00982140"/>
    <w:rsid w:val="00982BE9"/>
    <w:rsid w:val="00996938"/>
    <w:rsid w:val="009A5167"/>
    <w:rsid w:val="009B7593"/>
    <w:rsid w:val="009D7605"/>
    <w:rsid w:val="009E6E24"/>
    <w:rsid w:val="009F3A43"/>
    <w:rsid w:val="009F6EF8"/>
    <w:rsid w:val="00A07D92"/>
    <w:rsid w:val="00A32041"/>
    <w:rsid w:val="00A54019"/>
    <w:rsid w:val="00A63C18"/>
    <w:rsid w:val="00A66B07"/>
    <w:rsid w:val="00A67656"/>
    <w:rsid w:val="00AC2B2F"/>
    <w:rsid w:val="00AC54B0"/>
    <w:rsid w:val="00AD1733"/>
    <w:rsid w:val="00AD5D3C"/>
    <w:rsid w:val="00B460B4"/>
    <w:rsid w:val="00B72BDA"/>
    <w:rsid w:val="00BA23D1"/>
    <w:rsid w:val="00BB76C2"/>
    <w:rsid w:val="00BC0E25"/>
    <w:rsid w:val="00BD3628"/>
    <w:rsid w:val="00BF3B74"/>
    <w:rsid w:val="00C34E31"/>
    <w:rsid w:val="00C536D6"/>
    <w:rsid w:val="00C66464"/>
    <w:rsid w:val="00C72533"/>
    <w:rsid w:val="00C757DC"/>
    <w:rsid w:val="00C766D3"/>
    <w:rsid w:val="00CA08BA"/>
    <w:rsid w:val="00CB56D2"/>
    <w:rsid w:val="00D3680A"/>
    <w:rsid w:val="00D42F30"/>
    <w:rsid w:val="00D47EF2"/>
    <w:rsid w:val="00D621E2"/>
    <w:rsid w:val="00D83175"/>
    <w:rsid w:val="00E06E6C"/>
    <w:rsid w:val="00E40B03"/>
    <w:rsid w:val="00E46104"/>
    <w:rsid w:val="00E900CB"/>
    <w:rsid w:val="00EC03ED"/>
    <w:rsid w:val="00ED415B"/>
    <w:rsid w:val="00EF1E0C"/>
    <w:rsid w:val="00EF31AC"/>
    <w:rsid w:val="00F109B2"/>
    <w:rsid w:val="00F165E5"/>
    <w:rsid w:val="00F2358B"/>
    <w:rsid w:val="00F913A5"/>
    <w:rsid w:val="00FB2343"/>
    <w:rsid w:val="00FB6D42"/>
    <w:rsid w:val="04C41F5D"/>
    <w:rsid w:val="04DC24F4"/>
    <w:rsid w:val="07E13A7D"/>
    <w:rsid w:val="083F4BD0"/>
    <w:rsid w:val="0C8A15FC"/>
    <w:rsid w:val="12E0359D"/>
    <w:rsid w:val="155A1EEF"/>
    <w:rsid w:val="166D513A"/>
    <w:rsid w:val="167B25B8"/>
    <w:rsid w:val="240A14DE"/>
    <w:rsid w:val="2438000C"/>
    <w:rsid w:val="28986850"/>
    <w:rsid w:val="2C002BEA"/>
    <w:rsid w:val="32613D73"/>
    <w:rsid w:val="363223FE"/>
    <w:rsid w:val="375715EF"/>
    <w:rsid w:val="45E01A15"/>
    <w:rsid w:val="4EA60D2A"/>
    <w:rsid w:val="56030EA6"/>
    <w:rsid w:val="56327700"/>
    <w:rsid w:val="563707CB"/>
    <w:rsid w:val="56395FDC"/>
    <w:rsid w:val="588B3888"/>
    <w:rsid w:val="6014567A"/>
    <w:rsid w:val="669828CA"/>
    <w:rsid w:val="74046DC8"/>
    <w:rsid w:val="7A231C4D"/>
    <w:rsid w:val="7DAF61FE"/>
    <w:rsid w:val="7EC8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B6D42"/>
    <w:pPr>
      <w:widowControl w:val="0"/>
      <w:jc w:val="both"/>
    </w:pPr>
    <w:rPr>
      <w:rFonts w:ascii="Calibri" w:eastAsia="仿宋_GB2312" w:hAnsi="Calibri"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6D42"/>
    <w:pPr>
      <w:jc w:val="left"/>
      <w:outlineLvl w:val="0"/>
    </w:pPr>
    <w:rPr>
      <w:rFonts w:ascii="宋体" w:eastAsia="宋体" w:hAnsi="宋体"/>
      <w:kern w:val="44"/>
      <w:sz w:val="39"/>
      <w:szCs w:val="3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5596"/>
    <w:rPr>
      <w:rFonts w:ascii="Calibri" w:eastAsia="仿宋_GB2312" w:hAnsi="Calibri" w:cs="Times New Roman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FB6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6D42"/>
    <w:rPr>
      <w:rFonts w:eastAsia="仿宋_GB2312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B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6D42"/>
    <w:rPr>
      <w:rFonts w:eastAsia="仿宋_GB2312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FB6D42"/>
    <w:pPr>
      <w:jc w:val="left"/>
    </w:pPr>
    <w:rPr>
      <w:kern w:val="0"/>
      <w:sz w:val="24"/>
    </w:rPr>
  </w:style>
  <w:style w:type="character" w:styleId="FollowedHyperlink">
    <w:name w:val="FollowedHyperlink"/>
    <w:basedOn w:val="DefaultParagraphFont"/>
    <w:uiPriority w:val="99"/>
    <w:rsid w:val="00FB6D42"/>
    <w:rPr>
      <w:rFonts w:cs="Times New Roman"/>
      <w:color w:val="800080"/>
      <w:u w:val="none"/>
    </w:rPr>
  </w:style>
  <w:style w:type="character" w:styleId="Hyperlink">
    <w:name w:val="Hyperlink"/>
    <w:basedOn w:val="DefaultParagraphFont"/>
    <w:uiPriority w:val="99"/>
    <w:rsid w:val="00FB6D42"/>
    <w:rPr>
      <w:rFonts w:cs="Times New Roman"/>
      <w:color w:val="0000FF"/>
      <w:u w:val="none"/>
    </w:rPr>
  </w:style>
  <w:style w:type="character" w:styleId="HTMLCode">
    <w:name w:val="HTML Code"/>
    <w:basedOn w:val="DefaultParagraphFont"/>
    <w:uiPriority w:val="99"/>
    <w:rsid w:val="00FB6D42"/>
    <w:rPr>
      <w:rFonts w:ascii="Courier New" w:hAnsi="Courier New" w:cs="Times New Roman"/>
      <w:sz w:val="20"/>
    </w:rPr>
  </w:style>
  <w:style w:type="character" w:customStyle="1" w:styleId="bsharetext">
    <w:name w:val="bsharetext"/>
    <w:basedOn w:val="DefaultParagraphFont"/>
    <w:uiPriority w:val="99"/>
    <w:rsid w:val="00FB6D42"/>
    <w:rPr>
      <w:rFonts w:cs="Times New Roman"/>
    </w:rPr>
  </w:style>
  <w:style w:type="paragraph" w:customStyle="1" w:styleId="Style11">
    <w:name w:val="_Style 11"/>
    <w:basedOn w:val="Normal"/>
    <w:next w:val="Normal"/>
    <w:uiPriority w:val="99"/>
    <w:rsid w:val="00FB6D42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2">
    <w:name w:val="_Style 12"/>
    <w:basedOn w:val="Normal"/>
    <w:next w:val="Normal"/>
    <w:uiPriority w:val="99"/>
    <w:rsid w:val="00FB6D42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font2">
    <w:name w:val="font2"/>
    <w:basedOn w:val="DefaultParagraphFont"/>
    <w:uiPriority w:val="99"/>
    <w:rsid w:val="00FB6D42"/>
    <w:rPr>
      <w:rFonts w:cs="Times New Roman"/>
    </w:rPr>
  </w:style>
  <w:style w:type="character" w:customStyle="1" w:styleId="m01">
    <w:name w:val="m01"/>
    <w:basedOn w:val="DefaultParagraphFont"/>
    <w:uiPriority w:val="99"/>
    <w:rsid w:val="00FB6D42"/>
    <w:rPr>
      <w:rFonts w:cs="Times New Roman"/>
    </w:rPr>
  </w:style>
  <w:style w:type="character" w:customStyle="1" w:styleId="m011">
    <w:name w:val="m011"/>
    <w:basedOn w:val="DefaultParagraphFont"/>
    <w:uiPriority w:val="99"/>
    <w:rsid w:val="00FB6D42"/>
    <w:rPr>
      <w:rFonts w:cs="Times New Roman"/>
    </w:rPr>
  </w:style>
  <w:style w:type="character" w:customStyle="1" w:styleId="dates">
    <w:name w:val="dates"/>
    <w:basedOn w:val="DefaultParagraphFont"/>
    <w:uiPriority w:val="99"/>
    <w:rsid w:val="00FB6D42"/>
    <w:rPr>
      <w:rFonts w:cs="Times New Roman"/>
    </w:rPr>
  </w:style>
  <w:style w:type="character" w:customStyle="1" w:styleId="name">
    <w:name w:val="name"/>
    <w:basedOn w:val="DefaultParagraphFont"/>
    <w:uiPriority w:val="99"/>
    <w:rsid w:val="00FB6D42"/>
    <w:rPr>
      <w:rFonts w:cs="Times New Roman"/>
      <w:color w:val="6A6A6A"/>
      <w:u w:val="single"/>
    </w:rPr>
  </w:style>
  <w:style w:type="character" w:customStyle="1" w:styleId="gwdsnopic">
    <w:name w:val="gwds_nopic"/>
    <w:basedOn w:val="DefaultParagraphFont"/>
    <w:uiPriority w:val="99"/>
    <w:rsid w:val="00FB6D42"/>
    <w:rPr>
      <w:rFonts w:cs="Times New Roman"/>
    </w:rPr>
  </w:style>
  <w:style w:type="character" w:customStyle="1" w:styleId="gwdsnopic1">
    <w:name w:val="gwds_nopic1"/>
    <w:basedOn w:val="DefaultParagraphFont"/>
    <w:uiPriority w:val="99"/>
    <w:rsid w:val="00FB6D42"/>
    <w:rPr>
      <w:rFonts w:cs="Times New Roman"/>
    </w:rPr>
  </w:style>
  <w:style w:type="character" w:customStyle="1" w:styleId="tabg">
    <w:name w:val="tabg"/>
    <w:basedOn w:val="DefaultParagraphFont"/>
    <w:uiPriority w:val="99"/>
    <w:rsid w:val="00FB6D42"/>
    <w:rPr>
      <w:rFonts w:cs="Times New Roman"/>
      <w:color w:val="FFFFFF"/>
      <w:sz w:val="27"/>
      <w:szCs w:val="27"/>
    </w:rPr>
  </w:style>
  <w:style w:type="character" w:customStyle="1" w:styleId="bg01">
    <w:name w:val="bg01"/>
    <w:basedOn w:val="DefaultParagraphFont"/>
    <w:uiPriority w:val="99"/>
    <w:rsid w:val="00FB6D42"/>
    <w:rPr>
      <w:rFonts w:cs="Times New Roman"/>
    </w:rPr>
  </w:style>
  <w:style w:type="character" w:customStyle="1" w:styleId="bg02">
    <w:name w:val="bg02"/>
    <w:basedOn w:val="DefaultParagraphFont"/>
    <w:uiPriority w:val="99"/>
    <w:rsid w:val="00FB6D42"/>
    <w:rPr>
      <w:rFonts w:cs="Times New Roman"/>
    </w:rPr>
  </w:style>
  <w:style w:type="character" w:customStyle="1" w:styleId="more4">
    <w:name w:val="more4"/>
    <w:basedOn w:val="DefaultParagraphFont"/>
    <w:uiPriority w:val="99"/>
    <w:rsid w:val="00FB6D42"/>
    <w:rPr>
      <w:rFonts w:cs="Times New Roman"/>
      <w:color w:val="666666"/>
      <w:sz w:val="18"/>
      <w:szCs w:val="18"/>
    </w:rPr>
  </w:style>
  <w:style w:type="character" w:customStyle="1" w:styleId="laypagecurr">
    <w:name w:val="laypage_curr"/>
    <w:basedOn w:val="DefaultParagraphFont"/>
    <w:uiPriority w:val="99"/>
    <w:rsid w:val="00FB6D42"/>
    <w:rPr>
      <w:rFonts w:cs="Times New Roman"/>
      <w:color w:val="FFFDF4"/>
      <w:shd w:val="clear" w:color="auto" w:fill="0B67A6"/>
    </w:rPr>
  </w:style>
  <w:style w:type="character" w:customStyle="1" w:styleId="hover23">
    <w:name w:val="hover23"/>
    <w:basedOn w:val="DefaultParagraphFont"/>
    <w:uiPriority w:val="99"/>
    <w:rsid w:val="00FB6D42"/>
    <w:rPr>
      <w:rFonts w:cs="Times New Roman"/>
      <w:color w:val="01529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5</Pages>
  <Words>383</Words>
  <Characters>2189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射洪市气象局</dc:title>
  <dc:subject/>
  <dc:creator>Administrator</dc:creator>
  <cp:keywords/>
  <dc:description/>
  <cp:lastModifiedBy>彭伟(拟稿)</cp:lastModifiedBy>
  <cp:revision>19</cp:revision>
  <cp:lastPrinted>2020-01-06T07:38:00Z</cp:lastPrinted>
  <dcterms:created xsi:type="dcterms:W3CDTF">2020-03-09T08:55:00Z</dcterms:created>
  <dcterms:modified xsi:type="dcterms:W3CDTF">2020-03-10T07:32:00Z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