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56"/>
          <w:szCs w:val="56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《2021年四川省气候公报》具体解读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春的脚步临近，新的四季交替又将开启了。四川省气候中心发布《2021年四川省气候公报》，用带有温度、见证风雨的数据，带你回顾2021年我们一同经历的阴晴冷暖。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关于2021，其实有很多想不到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——</w:t>
      </w:r>
      <w:r>
        <w:rPr>
          <w:rFonts w:hint="eastAsia" w:ascii="仿宋" w:hAnsi="仿宋" w:eastAsia="仿宋" w:cs="仿宋"/>
          <w:bCs/>
          <w:sz w:val="28"/>
          <w:szCs w:val="28"/>
        </w:rPr>
        <w:t>尽管经历了7次刻骨铭心的降温，但这依旧是温暖的一年，还出现了“最暖2月”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Cs/>
          <w:sz w:val="28"/>
          <w:szCs w:val="28"/>
        </w:rPr>
        <w:t>首场区域性暴雨迟迟不来，哪知雨水后继发力，秋雨不仅“超长待机”还有些暴躁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Cs/>
          <w:sz w:val="28"/>
          <w:szCs w:val="28"/>
        </w:rPr>
        <w:t>夏天高温破纪录，好在冬季冷空气表现一般，“拉尼娜”年似乎没那么可怕</w:t>
      </w: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bCs/>
          <w:sz w:val="28"/>
          <w:szCs w:val="28"/>
        </w:rPr>
        <w:t>年底成都人在为“头皮雪”狂欢，但高海拔路段的驾驶员却因降雪结冰头疼不已。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哪些地方是“火炉”？哪些时段暴雨集中？哪些地方雾日多？我们一起来看看。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30"/>
          <w:szCs w:val="30"/>
          <w:shd w:val="clear" w:fill="F5544A"/>
          <w:lang w:val="en-US"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30"/>
          <w:szCs w:val="30"/>
          <w:shd w:val="clear" w:fill="F5544A"/>
          <w:lang w:val="en-US" w:eastAsia="zh-CN"/>
        </w:rPr>
        <w:t>寒假一点也不“寒”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2021年四川省年平均气温15.6℃，较常年偏高0.7℃，与1998年、2007年、2009年和2017年并列历史第3高位。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阿坝、甘孜和凉山3州共有16县站年平均气温位列本站历史同期第1高位。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10050" cy="2195195"/>
            <wp:effectExtent l="0" t="0" r="0" b="1460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</w:rPr>
        <w:t>1961—2021年四川省年平均气温逐年变化</w:t>
      </w:r>
    </w:p>
    <w:p>
      <w:pPr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eastAsia="zh-CN"/>
        </w:rPr>
        <w:drawing>
          <wp:inline distT="0" distB="0" distL="114300" distR="114300">
            <wp:extent cx="3616325" cy="2135505"/>
            <wp:effectExtent l="0" t="0" r="3175" b="171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kern w:val="2"/>
          <w:sz w:val="20"/>
          <w:szCs w:val="20"/>
          <w:shd w:val="clear" w:fill="FFFFFF"/>
          <w:lang w:val="en-US" w:eastAsia="zh-CN" w:bidi="ar-SA"/>
        </w:rPr>
        <w:t>2021年四川省平均气温距平分布图</w:t>
      </w:r>
    </w:p>
    <w:p>
      <w:pPr>
        <w:numPr>
          <w:ilvl w:val="0"/>
          <w:numId w:val="0"/>
        </w:numPr>
        <w:jc w:val="both"/>
        <w:rPr>
          <w:rStyle w:val="7"/>
          <w:rFonts w:hint="default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  <w:t>1.</w:t>
      </w:r>
      <w:r>
        <w:rPr>
          <w:rStyle w:val="7"/>
          <w:rFonts w:hint="default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  <w:t>最暖2月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left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具体到每个月，偏暖的2021年，除了1月、4月和11月外，其余9个月平均气温均高于常年。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left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其中2月偏高2.9℃，为历史同期最高；9月偏高1.6℃，位列历史第2高位；3月偏高2.1℃，位列历史同期第5高位。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left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2021年的2月，有一种把寒假过成“暑假”的错觉，盆地大部偏高2-4℃，有77个县站平均气温为历史同期最高。</w:t>
      </w:r>
    </w:p>
    <w:p>
      <w:pPr>
        <w:numPr>
          <w:ilvl w:val="0"/>
          <w:numId w:val="0"/>
        </w:numPr>
        <w:jc w:val="both"/>
        <w:rPr>
          <w:rStyle w:val="7"/>
          <w:rFonts w:hint="default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  <w:t>2.</w:t>
      </w:r>
      <w:r>
        <w:rPr>
          <w:rStyle w:val="7"/>
          <w:rFonts w:hint="default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  <w:t>高温偏强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2021年四川省高温天气总体为偏强年，全省共有123站出现高温天气，兴文一度达到42.4℃。内江、隆昌、泸县、普格、富顺、马边、彭州、犍为、郫县、宝兴、彭山、新都、广汉、邛崃和绵竹等15站日最高气温突破历史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left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高温天气常“做客”。全省平均高温日数为10.4天，较常年偏多4.1天，盐边高温日数高达55天。宝兴和得荣2站高温日数破历史记录。</w:t>
      </w: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24505" cy="2308225"/>
            <wp:effectExtent l="0" t="0" r="4445" b="15875"/>
            <wp:docPr id="5" name="图片 5" descr="dbe6cc3e05102d92260ccd50f3bd62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be6cc3e05102d92260ccd50f3bd624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23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</w:rPr>
        <w:t>2021年四川省和高温日数分布图</w:t>
      </w:r>
    </w:p>
    <w:p>
      <w:pPr>
        <w:numPr>
          <w:ilvl w:val="0"/>
          <w:numId w:val="0"/>
        </w:numPr>
        <w:jc w:val="both"/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  <w:t>3.冷空气强度一般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left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四川盆地出现7次中等强度冷空气过程，接近常年，强度一般。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left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2021年最猛的冷空气出现在11月6—10日，盆地大部日平均气温累计下降了7～9℃，万源降了10.4℃。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left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从另一方面也可看出这个冬天不太冷：2021年四川省全省平均采暖耗能偏少65.8度•日，位列历史同期第3少位。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left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Style w:val="7"/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30"/>
          <w:szCs w:val="30"/>
          <w:shd w:val="clear" w:fill="F5544A"/>
          <w:lang w:val="en-US" w:eastAsia="zh-CN"/>
        </w:rPr>
      </w:pPr>
      <w:r>
        <w:rPr>
          <w:rStyle w:val="7"/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30"/>
          <w:szCs w:val="30"/>
          <w:shd w:val="clear" w:fill="F5544A"/>
          <w:lang w:val="en-US" w:eastAsia="zh-CN"/>
        </w:rPr>
        <w:t>三个月下了近全年一半的雨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2021年四川省年降水量1070.5毫米，较常年偏多12%，位列历史同期第6多位。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空间分布看，盆西北、盆东北和盆中部分地区偏多5成～1倍。巴中、达州、广安、南充、遂宁、资阳、内江和绵阳8市有15县站突破本站年降水量历史最多记录。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时间分布看，只有8月至10月及1月降水均偏多，其中8月和9月分别偏多37%和50%，均位列历史同期第5多位。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全年一半的降水量都集中在了8-10月。</w:t>
      </w:r>
    </w:p>
    <w:p>
      <w:pPr>
        <w:numPr>
          <w:ilvl w:val="0"/>
          <w:numId w:val="0"/>
        </w:numPr>
        <w:jc w:val="center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drawing>
          <wp:inline distT="0" distB="0" distL="114300" distR="114300">
            <wp:extent cx="3805555" cy="1873885"/>
            <wp:effectExtent l="0" t="0" r="4445" b="12065"/>
            <wp:docPr id="6" name="图片 6" descr="6428abf59f5232f94b9670e0da1bf6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428abf59f5232f94b9670e0da1bf63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5555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</w:rPr>
        <w:t>1961—2021年四川省年平均降水量逐年变化</w:t>
      </w:r>
    </w:p>
    <w:p>
      <w:pPr>
        <w:numPr>
          <w:ilvl w:val="0"/>
          <w:numId w:val="0"/>
        </w:numPr>
        <w:jc w:val="center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drawing>
          <wp:inline distT="0" distB="0" distL="114300" distR="114300">
            <wp:extent cx="3336925" cy="1965325"/>
            <wp:effectExtent l="0" t="0" r="15875" b="15875"/>
            <wp:docPr id="7" name="图片 7" descr="a5fcf4e2ec0ecd0ccdeea0db67c335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a5fcf4e2ec0ecd0ccdeea0db67c335c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692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2021年四川省降水距平百分率分布图</w:t>
      </w:r>
    </w:p>
    <w:p>
      <w:pPr>
        <w:numPr>
          <w:ilvl w:val="0"/>
          <w:numId w:val="0"/>
        </w:numPr>
        <w:jc w:val="both"/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  <w:t>1.暴雨范围广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2021年四川省暴雨天气范围广，发生站次多，属暴雨偏多年。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2021年全省有140站出现了暴雨天气，共计发生暴雨523站次，排历史第2多位，其中大暴雨79站次，特大暴雨1站次。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全年共出现5场区域性暴雨天气过程，区域性暴雨次数接近常年，但首场区域性暴雨出现时间偏晚，一直到延迟到了7月。</w:t>
      </w:r>
    </w:p>
    <w:p>
      <w:pPr>
        <w:numPr>
          <w:ilvl w:val="0"/>
          <w:numId w:val="0"/>
        </w:numPr>
        <w:jc w:val="both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drawing>
          <wp:inline distT="0" distB="0" distL="114300" distR="114300">
            <wp:extent cx="5076825" cy="4457700"/>
            <wp:effectExtent l="0" t="0" r="9525" b="0"/>
            <wp:docPr id="8" name="图片 8" descr="8294885beb7e4196d19d58959d9929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294885beb7e4196d19d58959d9929c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</w:rPr>
        <w:t>2021年5次区域性暴雨天气过程概览</w:t>
      </w:r>
    </w:p>
    <w:p>
      <w:pPr>
        <w:numPr>
          <w:ilvl w:val="0"/>
          <w:numId w:val="0"/>
        </w:numPr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  <w:t>2.</w:t>
      </w:r>
      <w:r>
        <w:rPr>
          <w:rStyle w:val="7"/>
          <w:rFonts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</w:rPr>
        <w:t>历史最强秋雨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这一届秋雨综合强度指数2.7，为历史最强秋雨年份。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2021年四川秋雨于8月22日开始，11月4日结束，雨期长度为74天。开始日期较常年偏早8天，结束日期偏迟5天，整个雨期长度偏长13天。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秋雨期间全省平均降水量395.9毫米，较常年同期偏多61%，位列历史同期第1多位，27县站降水量创本站历史同期最多纪录。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秋雨期间出现了3次区域性暴雨天气过程，分别是8月21—23日、9月3—5日、9月13—16日。</w:t>
      </w:r>
    </w:p>
    <w:p>
      <w:pPr>
        <w:numPr>
          <w:ilvl w:val="0"/>
          <w:numId w:val="0"/>
        </w:numPr>
        <w:jc w:val="both"/>
        <w:rPr>
          <w:rStyle w:val="7"/>
          <w:rFonts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  <w:t>3.</w:t>
      </w:r>
      <w:r>
        <w:rPr>
          <w:rStyle w:val="7"/>
          <w:rFonts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</w:rPr>
        <w:t>干旱主要在春夏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2021年，全省共有84站（盆地48站）发生了春旱，中度以上干旱主要分布在盆地中部、甘孜州和攀西地区大部，重旱以上县站主要集中在甘孜州南部和攀西地区，局地旱情较重。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夏旱发展到128站（盆地95站），中旱以上区域主要分布在盆西北、盆西南、盆南及攀西地区，重旱以上县站数较多。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36" w:firstLineChars="20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随着汛期降雨出现，旱情缓解，伏旱不明显。</w:t>
      </w:r>
    </w:p>
    <w:p>
      <w:pPr>
        <w:numPr>
          <w:ilvl w:val="0"/>
          <w:numId w:val="0"/>
        </w:numPr>
        <w:jc w:val="both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Style w:val="7"/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30"/>
          <w:szCs w:val="30"/>
          <w:shd w:val="clear" w:fill="F5544A"/>
        </w:rPr>
      </w:pPr>
      <w:r>
        <w:rPr>
          <w:rStyle w:val="7"/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30"/>
          <w:szCs w:val="30"/>
          <w:shd w:val="clear" w:fill="F5544A"/>
        </w:rPr>
        <w:t>天气舞台很热闹</w:t>
      </w:r>
    </w:p>
    <w:p>
      <w:pPr>
        <w:numPr>
          <w:ilvl w:val="0"/>
          <w:numId w:val="0"/>
        </w:numPr>
        <w:jc w:val="both"/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  <w:t>1.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</w:rPr>
        <w:t>雾/霾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420"/>
        <w:jc w:val="both"/>
        <w:textAlignment w:val="auto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kern w:val="2"/>
          <w:sz w:val="20"/>
          <w:szCs w:val="20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kern w:val="2"/>
          <w:sz w:val="20"/>
          <w:szCs w:val="20"/>
          <w:shd w:val="clear" w:fill="FFFFFF"/>
          <w:lang w:val="en-US" w:eastAsia="zh-CN" w:bidi="ar-SA"/>
        </w:rPr>
        <w:t>2021年四川省平均雾日数为41.0天，较常年偏多10.8天。11月全省平均雾日数最多，较常年同期偏多2.2天。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42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kern w:val="2"/>
          <w:sz w:val="20"/>
          <w:szCs w:val="20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kern w:val="2"/>
          <w:sz w:val="20"/>
          <w:szCs w:val="20"/>
          <w:shd w:val="clear" w:fill="FFFFFF"/>
          <w:lang w:val="en-US" w:eastAsia="zh-CN" w:bidi="ar-SA"/>
        </w:rPr>
        <w:t>除了“云端上”的峨眉山站外，全省雾日最多的地方出现在蓬安、屏山、渠县、兴文和叙永，雾日在150～200天。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42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kern w:val="2"/>
          <w:sz w:val="20"/>
          <w:szCs w:val="20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kern w:val="2"/>
          <w:sz w:val="20"/>
          <w:szCs w:val="20"/>
          <w:shd w:val="clear" w:fill="FFFFFF"/>
          <w:lang w:val="en-US" w:eastAsia="zh-CN" w:bidi="ar-SA"/>
        </w:rPr>
        <w:t>2021年盆地区域性雾或霾天气过程共出现16次，除5月、8月外，其余月份均发生区域性雾或霾天气过程，2月12日雾或霾天气发生范围达到72站。</w:t>
      </w:r>
    </w:p>
    <w:p>
      <w:pPr>
        <w:numPr>
          <w:ilvl w:val="0"/>
          <w:numId w:val="0"/>
        </w:numPr>
        <w:jc w:val="both"/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  <w:lang w:val="en-US" w:eastAsia="zh-CN"/>
        </w:rPr>
        <w:t>2.</w:t>
      </w: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B7450D"/>
          <w:spacing w:val="9"/>
          <w:sz w:val="27"/>
          <w:szCs w:val="27"/>
          <w:shd w:val="clear" w:fill="FFFFFF"/>
        </w:rPr>
        <w:t>大风冰雹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 w:firstLine="436" w:firstLineChars="20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kern w:val="2"/>
          <w:sz w:val="20"/>
          <w:szCs w:val="20"/>
          <w:shd w:val="clear" w:fill="FFFFFF"/>
          <w:lang w:val="en-US" w:eastAsia="zh-CN" w:bidi="ar-SA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kern w:val="2"/>
          <w:sz w:val="20"/>
          <w:szCs w:val="20"/>
          <w:shd w:val="clear" w:fill="FFFFFF"/>
          <w:lang w:val="en-US" w:eastAsia="zh-CN" w:bidi="ar-SA"/>
        </w:rPr>
        <w:t>2021年大风和冰雹发生较为频繁，为近年来偏重发生年份。</w:t>
      </w:r>
    </w:p>
    <w:p>
      <w:pPr>
        <w:numPr>
          <w:ilvl w:val="0"/>
          <w:numId w:val="0"/>
        </w:numPr>
        <w:jc w:val="both"/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4"/>
          <w:szCs w:val="24"/>
          <w:shd w:val="clear" w:fill="FFFFFF"/>
          <w:lang w:val="en-US" w:eastAsia="zh-CN"/>
        </w:rPr>
        <w:drawing>
          <wp:inline distT="0" distB="0" distL="114300" distR="114300">
            <wp:extent cx="4991100" cy="1866900"/>
            <wp:effectExtent l="0" t="0" r="0" b="0"/>
            <wp:docPr id="9" name="图片 9" descr="e878d843d5621feb4ed4e21ec95b9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878d843d5621feb4ed4e21ec95b9dd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</w:pPr>
      <w:r>
        <w:rPr>
          <w:rFonts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</w:rPr>
        <w:t>绵阳梓潼县（左）和广安华蓥市（右）出现大风冰雹灾害（5月2日）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000000"/>
          <w:spacing w:val="9"/>
          <w:sz w:val="22"/>
          <w:szCs w:val="22"/>
          <w:shd w:val="clear" w:fill="FFFFFF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备注：</w:t>
      </w:r>
      <w:r>
        <w:rPr>
          <w:rFonts w:hint="default" w:ascii="Microsoft YaHei UI" w:hAnsi="Microsoft YaHei UI" w:eastAsia="Microsoft YaHei UI" w:cs="Microsoft YaHei UI"/>
          <w:i w:val="0"/>
          <w:iCs w:val="0"/>
          <w:caps w:val="0"/>
          <w:color w:val="000000"/>
          <w:spacing w:val="9"/>
          <w:sz w:val="20"/>
          <w:szCs w:val="20"/>
          <w:shd w:val="clear" w:fill="FFFFFF"/>
          <w:lang w:val="en-US" w:eastAsia="zh-CN"/>
        </w:rPr>
        <w:t>常年值是指1981—2010年平均值。四川省平均气温、平均降水量由156个国家气象站算术平均求得。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2110F"/>
    <w:rsid w:val="01335278"/>
    <w:rsid w:val="0C061ADE"/>
    <w:rsid w:val="1957663D"/>
    <w:rsid w:val="20D451E9"/>
    <w:rsid w:val="25065D97"/>
    <w:rsid w:val="29445533"/>
    <w:rsid w:val="331B09DA"/>
    <w:rsid w:val="39F2110F"/>
    <w:rsid w:val="41616402"/>
    <w:rsid w:val="4B6C679C"/>
    <w:rsid w:val="65771107"/>
    <w:rsid w:val="66032EEA"/>
    <w:rsid w:val="76FE0067"/>
    <w:rsid w:val="7F53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unhideWhenUsed/>
    <w:qFormat/>
    <w:uiPriority w:val="99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2022-02-16T07:06:00Z</dcterms:created>
  <dc:creator>。静好</dc:creator>
  <cp:lastModifiedBy>dowelljohn</cp:lastModifiedBy>
  <dcterms:modified xsi:type="dcterms:W3CDTF">2022-02-16T09:53:52Z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5B2A338F87C84D8D8B6EBCDB41762459</vt:lpwstr>
  </property>
</Properties>
</file>