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0A" w:rsidRDefault="00087DFC">
      <w:pPr>
        <w:spacing w:line="566" w:lineRule="exact"/>
        <w:rPr>
          <w:rFonts w:hint="eastAsia"/>
        </w:rPr>
      </w:pPr>
      <w:r>
        <w:rPr>
          <w:rFonts w:ascii="宋体" w:eastAsia="宋体" w:hAnsi="宋体" w:hint="eastAsia"/>
          <w:spacing w:val="-6"/>
          <w:lang w:val="en-US" w:eastAsia="zh-CN"/>
        </w:rPr>
        <w:pict>
          <v:shapetype id="_x0000_t202" coordsize="21600,21600" o:spt="202" path="m,l,21600r21600,l21600,xe">
            <v:stroke joinstyle="miter"/>
            <v:path gradientshapeok="t" o:connecttype="rect"/>
          </v:shapetype>
          <v:shape id="文本框 5" o:spid="_x0000_s1025" type="#_x0000_t202" style="position:absolute;left:0;text-align:left;margin-left:-47.4pt;margin-top:79.95pt;width:537.2pt;height:55.3pt;z-index:-251660800;mso-position-vertical-relative:page" filled="f" stroked="f">
            <v:fill o:detectmouseclick="t"/>
            <v:textbox inset="0,0,0,0">
              <w:txbxContent>
                <w:p w:rsidR="00156D0A" w:rsidRPr="00B218BB" w:rsidRDefault="00087DFC">
                  <w:pPr>
                    <w:snapToGrid w:val="0"/>
                    <w:spacing w:line="240" w:lineRule="auto"/>
                    <w:jc w:val="center"/>
                    <w:rPr>
                      <w:rFonts w:eastAsia="方正小标宋简体"/>
                      <w:b/>
                      <w:color w:val="FF0000"/>
                      <w:w w:val="80"/>
                      <w:sz w:val="80"/>
                      <w:szCs w:val="80"/>
                    </w:rPr>
                  </w:pPr>
                  <w:bookmarkStart w:id="0" w:name="红头1"/>
                  <w:bookmarkStart w:id="1" w:name="红头"/>
                  <w:bookmarkEnd w:id="0"/>
                  <w:bookmarkEnd w:id="1"/>
                  <w:r w:rsidRPr="00B218BB">
                    <w:rPr>
                      <w:rFonts w:eastAsia="方正小标宋简体" w:hint="eastAsia"/>
                      <w:b/>
                      <w:color w:val="FF0000"/>
                      <w:spacing w:val="180"/>
                      <w:w w:val="80"/>
                      <w:sz w:val="80"/>
                      <w:szCs w:val="80"/>
                    </w:rPr>
                    <w:t>四川省气象</w:t>
                  </w:r>
                  <w:r w:rsidRPr="00B218BB">
                    <w:rPr>
                      <w:rFonts w:eastAsia="方正小标宋简体" w:hint="eastAsia"/>
                      <w:b/>
                      <w:color w:val="FF0000"/>
                      <w:w w:val="80"/>
                      <w:sz w:val="80"/>
                      <w:szCs w:val="80"/>
                    </w:rPr>
                    <w:t>局</w:t>
                  </w:r>
                </w:p>
              </w:txbxContent>
            </v:textbox>
            <w10:wrap anchory="page"/>
          </v:shape>
        </w:pict>
      </w:r>
      <w:r>
        <w:rPr>
          <w:rFonts w:ascii="宋体" w:eastAsia="宋体" w:hAnsi="宋体" w:hint="eastAsia"/>
          <w:spacing w:val="-6"/>
          <w:lang w:val="en-US" w:eastAsia="zh-CN"/>
        </w:rPr>
        <w:pict>
          <v:line id="直线 6" o:spid="_x0000_s1026" style="position:absolute;left:0;text-align:left;z-index:-251659776;mso-position-vertical-relative:page" from="-20.95pt,783.3pt" to="460.95pt,783.3pt" strokecolor="red" strokeweight="4.5pt">
            <v:stroke linestyle="thinThick"/>
            <w10:wrap anchory="page"/>
          </v:line>
        </w:pict>
      </w:r>
      <w:r>
        <w:rPr>
          <w:rFonts w:ascii="仿宋_GB2312"/>
          <w:spacing w:val="-6"/>
          <w:lang w:val="en-US" w:eastAsia="zh-CN"/>
        </w:rPr>
        <w:pict>
          <v:line id="直线 4" o:spid="_x0000_s1027" style="position:absolute;left:0;text-align:left;z-index:-251661824;mso-position-vertical-relative:page" from="-20.75pt,140.6pt" to="461.15pt,140.6pt" strokecolor="red" strokeweight="4.5pt">
            <v:stroke linestyle="thickThin"/>
            <w10:wrap anchory="page"/>
          </v:line>
        </w:pict>
      </w:r>
    </w:p>
    <w:p w:rsidR="00156D0A" w:rsidRDefault="00087DFC">
      <w:pPr>
        <w:spacing w:line="566" w:lineRule="exact"/>
        <w:rPr>
          <w:rFonts w:hint="eastAsia"/>
        </w:rPr>
      </w:pPr>
      <w:r>
        <w:rPr>
          <w:rFonts w:ascii="仿宋_GB2312"/>
          <w:spacing w:val="-6"/>
          <w:lang w:val="en-US" w:eastAsia="zh-CN"/>
        </w:rPr>
        <w:pict>
          <v:shape id="文本框 3" o:spid="_x0000_s1028" type="#_x0000_t202" style="position:absolute;left:0;text-align:left;margin-left:0;margin-top:156pt;width:223.45pt;height:27.55pt;z-index:-251662848;mso-position-vertical-relative:page" filled="f" stroked="f" strokecolor="red">
            <v:textbox inset="0,0,0,0">
              <w:txbxContent>
                <w:p w:rsidR="00156D0A" w:rsidRPr="00BF27EE" w:rsidRDefault="00087DFC" w:rsidP="00BD0F71">
                  <w:pPr>
                    <w:spacing w:line="360" w:lineRule="exact"/>
                    <w:rPr>
                      <w:rFonts w:ascii="黑体" w:eastAsia="黑体" w:hint="eastAsia"/>
                    </w:rPr>
                  </w:pPr>
                  <w:bookmarkStart w:id="2" w:name="紧急程度"/>
                  <w:bookmarkEnd w:id="2"/>
                </w:p>
              </w:txbxContent>
            </v:textbox>
            <w10:wrap anchory="page"/>
          </v:shape>
        </w:pict>
      </w:r>
      <w:r>
        <w:rPr>
          <w:rFonts w:ascii="仿宋_GB2312" w:hint="eastAsia"/>
          <w:szCs w:val="32"/>
          <w:lang w:val="en-US" w:eastAsia="zh-CN"/>
        </w:rPr>
        <w:pict>
          <v:shape id="文本框 8" o:spid="_x0000_s1029" type="#_x0000_t202" style="position:absolute;left:0;text-align:left;margin-left:229.45pt;margin-top:156pt;width:214.6pt;height:27.55pt;z-index:-251658752;mso-position-vertical-relative:page" filled="f" stroked="f" strokecolor="red">
            <v:textbox inset="0,0,0,0">
              <w:txbxContent>
                <w:p w:rsidR="00156D0A" w:rsidRPr="00D603ED" w:rsidRDefault="00087DFC">
                  <w:pPr>
                    <w:spacing w:line="360" w:lineRule="exact"/>
                    <w:jc w:val="right"/>
                    <w:rPr>
                      <w:rFonts w:ascii="仿宋_GB2312" w:hint="eastAsia"/>
                    </w:rPr>
                  </w:pPr>
                  <w:bookmarkStart w:id="3" w:name="文号"/>
                  <w:bookmarkEnd w:id="3"/>
                  <w:r>
                    <w:rPr>
                      <w:rFonts w:ascii="仿宋_GB2312" w:hint="eastAsia"/>
                    </w:rPr>
                    <w:t>川气函〔</w:t>
                  </w:r>
                  <w:r>
                    <w:rPr>
                      <w:rFonts w:ascii="仿宋_GB2312" w:hint="eastAsia"/>
                    </w:rPr>
                    <w:t>2020</w:t>
                  </w:r>
                  <w:r>
                    <w:rPr>
                      <w:rFonts w:ascii="仿宋_GB2312" w:hint="eastAsia"/>
                    </w:rPr>
                    <w:t>〕</w:t>
                  </w:r>
                  <w:r>
                    <w:rPr>
                      <w:rFonts w:ascii="仿宋_GB2312" w:hint="eastAsia"/>
                    </w:rPr>
                    <w:t>156</w:t>
                  </w:r>
                  <w:r>
                    <w:rPr>
                      <w:rFonts w:ascii="仿宋_GB2312" w:hint="eastAsia"/>
                    </w:rPr>
                    <w:t>号</w:t>
                  </w:r>
                </w:p>
              </w:txbxContent>
            </v:textbox>
            <w10:wrap anchory="page"/>
          </v:shape>
        </w:pict>
      </w:r>
    </w:p>
    <w:p w:rsidR="00156D0A" w:rsidRDefault="00087DFC">
      <w:pPr>
        <w:spacing w:line="566" w:lineRule="exact"/>
        <w:rPr>
          <w:rFonts w:hint="eastAsia"/>
        </w:rPr>
      </w:pPr>
    </w:p>
    <w:p w:rsidR="00156D0A" w:rsidRDefault="00087DFC">
      <w:pPr>
        <w:snapToGrid w:val="0"/>
        <w:spacing w:line="566" w:lineRule="exact"/>
        <w:jc w:val="center"/>
        <w:rPr>
          <w:rFonts w:ascii="仿宋_GB2312" w:hint="eastAsia"/>
          <w:w w:val="80"/>
          <w:szCs w:val="32"/>
        </w:rPr>
      </w:pPr>
    </w:p>
    <w:p w:rsidR="00B218BB" w:rsidRDefault="00087DFC">
      <w:pPr>
        <w:snapToGrid w:val="0"/>
        <w:spacing w:line="700" w:lineRule="exact"/>
        <w:jc w:val="center"/>
        <w:rPr>
          <w:rFonts w:ascii="方正小标宋简体" w:eastAsia="方正小标宋简体" w:hint="eastAsia"/>
          <w:bCs/>
          <w:sz w:val="44"/>
        </w:rPr>
      </w:pPr>
      <w:bookmarkStart w:id="4" w:name="标题"/>
      <w:bookmarkEnd w:id="4"/>
      <w:r>
        <w:rPr>
          <w:rFonts w:ascii="方正小标宋简体" w:eastAsia="方正小标宋简体" w:hint="eastAsia"/>
          <w:bCs/>
          <w:sz w:val="44"/>
        </w:rPr>
        <w:t>四川省气象局关于开展</w:t>
      </w:r>
    </w:p>
    <w:p w:rsidR="00B218BB" w:rsidRDefault="00087DFC">
      <w:pPr>
        <w:snapToGrid w:val="0"/>
        <w:spacing w:line="700" w:lineRule="exact"/>
        <w:jc w:val="center"/>
        <w:rPr>
          <w:rFonts w:ascii="方正小标宋简体" w:eastAsia="方正小标宋简体" w:hint="eastAsia"/>
          <w:bCs/>
          <w:sz w:val="44"/>
        </w:rPr>
      </w:pPr>
      <w:r>
        <w:rPr>
          <w:rFonts w:ascii="方正小标宋简体" w:eastAsia="方正小标宋简体" w:hint="eastAsia"/>
          <w:bCs/>
          <w:sz w:val="44"/>
        </w:rPr>
        <w:t>雷电防护装置检测资质和升放气球资质</w:t>
      </w:r>
    </w:p>
    <w:p w:rsidR="00156D0A" w:rsidRDefault="00087DFC">
      <w:pPr>
        <w:snapToGrid w:val="0"/>
        <w:spacing w:line="700" w:lineRule="exact"/>
        <w:jc w:val="center"/>
        <w:rPr>
          <w:rFonts w:ascii="方正小标宋简体" w:eastAsia="方正小标宋简体" w:hint="eastAsia"/>
          <w:bCs/>
          <w:sz w:val="44"/>
        </w:rPr>
      </w:pPr>
      <w:r>
        <w:rPr>
          <w:rFonts w:ascii="方正小标宋简体" w:eastAsia="方正小标宋简体" w:hint="eastAsia"/>
          <w:bCs/>
          <w:sz w:val="44"/>
        </w:rPr>
        <w:t>挂靠行为专项整顿的通知</w:t>
      </w:r>
    </w:p>
    <w:p w:rsidR="00156D0A" w:rsidRDefault="00087DFC" w:rsidP="00B218BB">
      <w:pPr>
        <w:snapToGrid w:val="0"/>
        <w:jc w:val="center"/>
        <w:rPr>
          <w:rFonts w:ascii="仿宋_GB2312"/>
          <w:spacing w:val="-6"/>
        </w:rPr>
      </w:pPr>
    </w:p>
    <w:p w:rsidR="00156D0A" w:rsidRDefault="00087DFC" w:rsidP="00B218BB">
      <w:pPr>
        <w:rPr>
          <w:rFonts w:ascii="宋体" w:eastAsia="宋体" w:hAnsi="宋体" w:hint="eastAsia"/>
          <w:szCs w:val="32"/>
        </w:rPr>
      </w:pPr>
      <w:bookmarkStart w:id="5" w:name="主送"/>
      <w:bookmarkEnd w:id="5"/>
      <w:r>
        <w:rPr>
          <w:rFonts w:ascii="仿宋_GB2312" w:hAnsi="宋体" w:hint="eastAsia"/>
          <w:szCs w:val="32"/>
        </w:rPr>
        <w:t>各市（州）气象局</w:t>
      </w:r>
      <w:r>
        <w:rPr>
          <w:rFonts w:ascii="仿宋_GB2312" w:hAnsi="宋体" w:hint="eastAsia"/>
          <w:szCs w:val="32"/>
        </w:rPr>
        <w:t>：</w:t>
      </w:r>
    </w:p>
    <w:p w:rsidR="00B218BB" w:rsidRPr="0004365B" w:rsidRDefault="00087DFC" w:rsidP="00087DFC">
      <w:pPr>
        <w:ind w:firstLineChars="200" w:firstLine="632"/>
        <w:rPr>
          <w:rFonts w:ascii="仿宋_GB2312" w:hint="eastAsia"/>
          <w:szCs w:val="32"/>
        </w:rPr>
      </w:pPr>
      <w:bookmarkStart w:id="6" w:name="正文"/>
      <w:bookmarkStart w:id="7" w:name="附件内容"/>
      <w:bookmarkEnd w:id="6"/>
      <w:bookmarkEnd w:id="7"/>
      <w:r w:rsidRPr="0004365B">
        <w:rPr>
          <w:rFonts w:ascii="仿宋_GB2312" w:hint="eastAsia"/>
          <w:szCs w:val="32"/>
        </w:rPr>
        <w:t>为遏制雷电防护装置检测资质和升放无人驾驶自由气球、系留气球资质挂靠现象，切实维护公共安全和市场秩序，根据法规司《关于开展雷电防护装置检测资质和升放气球资质挂靠行为专项整顿的通知》（气法函〔</w:t>
      </w:r>
      <w:r w:rsidRPr="0004365B">
        <w:rPr>
          <w:rFonts w:ascii="仿宋_GB2312" w:hint="eastAsia"/>
          <w:szCs w:val="32"/>
        </w:rPr>
        <w:t>2020</w:t>
      </w:r>
      <w:r w:rsidRPr="0004365B">
        <w:rPr>
          <w:rFonts w:ascii="仿宋_GB2312" w:hint="eastAsia"/>
          <w:szCs w:val="32"/>
        </w:rPr>
        <w:t>〕</w:t>
      </w:r>
      <w:r w:rsidRPr="0004365B">
        <w:rPr>
          <w:rFonts w:ascii="仿宋_GB2312" w:hint="eastAsia"/>
          <w:szCs w:val="32"/>
        </w:rPr>
        <w:t>26</w:t>
      </w:r>
      <w:r w:rsidRPr="0004365B">
        <w:rPr>
          <w:rFonts w:ascii="仿宋_GB2312" w:hint="eastAsia"/>
          <w:szCs w:val="32"/>
        </w:rPr>
        <w:t>号）要求，现就我省开展资质挂靠行为专项整顿活动（以下简称专项整顿）有关事项通知如下：</w:t>
      </w:r>
    </w:p>
    <w:p w:rsidR="00B218BB" w:rsidRPr="0004365B" w:rsidRDefault="00087DFC" w:rsidP="00087DFC">
      <w:pPr>
        <w:ind w:firstLineChars="200" w:firstLine="632"/>
        <w:rPr>
          <w:rFonts w:ascii="黑体" w:eastAsia="黑体" w:hAnsi="黑体" w:hint="eastAsia"/>
          <w:szCs w:val="32"/>
        </w:rPr>
      </w:pPr>
      <w:r w:rsidRPr="0004365B">
        <w:rPr>
          <w:rFonts w:ascii="黑体" w:eastAsia="黑体" w:hAnsi="黑体" w:hint="eastAsia"/>
          <w:szCs w:val="32"/>
        </w:rPr>
        <w:t>一、工作内容</w:t>
      </w:r>
    </w:p>
    <w:p w:rsidR="00B218BB" w:rsidRPr="0004365B" w:rsidRDefault="00087DFC" w:rsidP="00087DFC">
      <w:pPr>
        <w:ind w:firstLineChars="200" w:firstLine="632"/>
        <w:rPr>
          <w:rFonts w:ascii="仿宋_GB2312" w:hint="eastAsia"/>
          <w:szCs w:val="32"/>
        </w:rPr>
      </w:pPr>
      <w:r w:rsidRPr="0004365B">
        <w:rPr>
          <w:rFonts w:ascii="仿宋_GB2312" w:hint="eastAsia"/>
          <w:szCs w:val="32"/>
        </w:rPr>
        <w:t>组织对气象主管机构认定的雷电防护装置检测资质单位和升放无人驾驶自由气球、系留气球资质单位</w:t>
      </w:r>
      <w:r w:rsidRPr="0004365B">
        <w:rPr>
          <w:rFonts w:ascii="仿宋_GB2312" w:hint="eastAsia"/>
          <w:szCs w:val="32"/>
        </w:rPr>
        <w:t>进行全面排查，严肃查处资质单位通过出租、出借资质证书等方式允许其他单位或个人以本单位名义承接相应业务的违法违规行为。通过专项整顿，推动建立资质挂靠行为预防、查处和监管长效机制。</w:t>
      </w:r>
    </w:p>
    <w:p w:rsidR="00B218BB" w:rsidRPr="0004365B" w:rsidRDefault="00087DFC" w:rsidP="00087DFC">
      <w:pPr>
        <w:ind w:firstLineChars="200" w:firstLine="632"/>
        <w:rPr>
          <w:rFonts w:ascii="黑体" w:eastAsia="黑体" w:hAnsi="黑体" w:hint="eastAsia"/>
          <w:szCs w:val="32"/>
        </w:rPr>
      </w:pPr>
      <w:r w:rsidRPr="0004365B">
        <w:rPr>
          <w:rFonts w:ascii="黑体" w:eastAsia="黑体" w:hAnsi="黑体" w:hint="eastAsia"/>
          <w:szCs w:val="32"/>
        </w:rPr>
        <w:t>二、实施步骤</w:t>
      </w:r>
    </w:p>
    <w:p w:rsidR="00B218BB" w:rsidRPr="0004365B" w:rsidRDefault="00087DFC" w:rsidP="00087DFC">
      <w:pPr>
        <w:ind w:firstLineChars="200" w:firstLine="632"/>
        <w:rPr>
          <w:rFonts w:ascii="楷体_GB2312" w:eastAsia="楷体_GB2312" w:hAnsi="楷体" w:hint="eastAsia"/>
          <w:szCs w:val="32"/>
        </w:rPr>
      </w:pPr>
      <w:r w:rsidRPr="0004365B">
        <w:rPr>
          <w:rFonts w:ascii="楷体_GB2312" w:eastAsia="楷体_GB2312" w:hAnsi="楷体" w:hint="eastAsia"/>
          <w:szCs w:val="32"/>
        </w:rPr>
        <w:t>（一）自查自纠（通知下发之日起至</w:t>
      </w:r>
      <w:r w:rsidRPr="0004365B">
        <w:rPr>
          <w:rFonts w:ascii="楷体_GB2312" w:eastAsia="楷体_GB2312" w:hAnsi="楷体" w:hint="eastAsia"/>
          <w:szCs w:val="32"/>
        </w:rPr>
        <w:t>2020</w:t>
      </w:r>
      <w:r w:rsidRPr="0004365B">
        <w:rPr>
          <w:rFonts w:ascii="楷体_GB2312" w:eastAsia="楷体_GB2312" w:hAnsi="楷体" w:hint="eastAsia"/>
          <w:szCs w:val="32"/>
        </w:rPr>
        <w:t>年</w:t>
      </w:r>
      <w:r w:rsidRPr="0004365B">
        <w:rPr>
          <w:rFonts w:ascii="楷体_GB2312" w:eastAsia="楷体_GB2312" w:hAnsi="楷体" w:hint="eastAsia"/>
          <w:szCs w:val="32"/>
        </w:rPr>
        <w:t>6</w:t>
      </w:r>
      <w:r w:rsidRPr="0004365B">
        <w:rPr>
          <w:rFonts w:ascii="楷体_GB2312" w:eastAsia="楷体_GB2312" w:hAnsi="楷体" w:hint="eastAsia"/>
          <w:szCs w:val="32"/>
        </w:rPr>
        <w:t>月</w:t>
      </w:r>
      <w:r>
        <w:rPr>
          <w:rFonts w:ascii="楷体_GB2312" w:eastAsia="楷体_GB2312" w:hAnsi="楷体" w:hint="eastAsia"/>
          <w:szCs w:val="32"/>
        </w:rPr>
        <w:t>10</w:t>
      </w:r>
      <w:r w:rsidRPr="0004365B">
        <w:rPr>
          <w:rFonts w:ascii="楷体_GB2312" w:eastAsia="楷体_GB2312" w:hAnsi="楷体" w:hint="eastAsia"/>
          <w:szCs w:val="32"/>
        </w:rPr>
        <w:t>日）</w:t>
      </w:r>
    </w:p>
    <w:p w:rsidR="00B218BB" w:rsidRPr="0004365B" w:rsidRDefault="00087DFC" w:rsidP="00087DFC">
      <w:pPr>
        <w:ind w:firstLineChars="200" w:firstLine="632"/>
        <w:rPr>
          <w:rFonts w:ascii="仿宋_GB2312" w:hint="eastAsia"/>
          <w:szCs w:val="32"/>
        </w:rPr>
      </w:pPr>
      <w:r w:rsidRPr="0004365B">
        <w:rPr>
          <w:rFonts w:ascii="仿宋_GB2312" w:hint="eastAsia"/>
          <w:szCs w:val="32"/>
        </w:rPr>
        <w:lastRenderedPageBreak/>
        <w:t>各市（州）气象局要组织本行政区域内取得雷电防护装置检测资质和升放无人驾驶自由气球、系留气球资质的单位开展自查自纠。</w:t>
      </w:r>
    </w:p>
    <w:p w:rsidR="00B218BB" w:rsidRPr="0004365B" w:rsidRDefault="00087DFC" w:rsidP="00087DFC">
      <w:pPr>
        <w:ind w:firstLineChars="200" w:firstLine="632"/>
        <w:rPr>
          <w:rFonts w:ascii="楷体_GB2312" w:eastAsia="楷体_GB2312" w:hAnsi="楷体" w:hint="eastAsia"/>
          <w:szCs w:val="32"/>
        </w:rPr>
      </w:pPr>
      <w:r w:rsidRPr="0004365B">
        <w:rPr>
          <w:rFonts w:ascii="楷体_GB2312" w:eastAsia="楷体_GB2312" w:hAnsi="楷体" w:hint="eastAsia"/>
          <w:szCs w:val="32"/>
        </w:rPr>
        <w:t>（二）执法检查（</w:t>
      </w:r>
      <w:r w:rsidRPr="0004365B">
        <w:rPr>
          <w:rFonts w:ascii="楷体_GB2312" w:eastAsia="楷体_GB2312" w:hAnsi="楷体" w:hint="eastAsia"/>
          <w:szCs w:val="32"/>
        </w:rPr>
        <w:t>6</w:t>
      </w:r>
      <w:r w:rsidRPr="0004365B">
        <w:rPr>
          <w:rFonts w:ascii="楷体_GB2312" w:eastAsia="楷体_GB2312" w:hAnsi="楷体" w:hint="eastAsia"/>
          <w:szCs w:val="32"/>
        </w:rPr>
        <w:t>月</w:t>
      </w:r>
      <w:r>
        <w:rPr>
          <w:rFonts w:ascii="楷体_GB2312" w:eastAsia="楷体_GB2312" w:hAnsi="楷体" w:hint="eastAsia"/>
          <w:szCs w:val="32"/>
        </w:rPr>
        <w:t>11</w:t>
      </w:r>
      <w:r w:rsidRPr="0004365B">
        <w:rPr>
          <w:rFonts w:ascii="楷体_GB2312" w:eastAsia="楷体_GB2312" w:hAnsi="楷体" w:hint="eastAsia"/>
          <w:szCs w:val="32"/>
        </w:rPr>
        <w:t>日至</w:t>
      </w:r>
      <w:r w:rsidRPr="0004365B">
        <w:rPr>
          <w:rFonts w:ascii="楷体_GB2312" w:eastAsia="楷体_GB2312" w:hAnsi="楷体" w:hint="eastAsia"/>
          <w:szCs w:val="32"/>
        </w:rPr>
        <w:t>7</w:t>
      </w:r>
      <w:r w:rsidRPr="0004365B">
        <w:rPr>
          <w:rFonts w:ascii="楷体_GB2312" w:eastAsia="楷体_GB2312" w:hAnsi="楷体" w:hint="eastAsia"/>
          <w:szCs w:val="32"/>
        </w:rPr>
        <w:t>月</w:t>
      </w:r>
      <w:r w:rsidRPr="0004365B">
        <w:rPr>
          <w:rFonts w:ascii="楷体_GB2312" w:eastAsia="楷体_GB2312" w:hAnsi="楷体" w:hint="eastAsia"/>
          <w:szCs w:val="32"/>
        </w:rPr>
        <w:t>3</w:t>
      </w:r>
      <w:r w:rsidRPr="0004365B">
        <w:rPr>
          <w:rFonts w:ascii="楷体_GB2312" w:eastAsia="楷体_GB2312" w:hAnsi="楷体" w:hint="eastAsia"/>
          <w:szCs w:val="32"/>
        </w:rPr>
        <w:t>日）</w:t>
      </w:r>
    </w:p>
    <w:p w:rsidR="00B218BB" w:rsidRPr="0004365B" w:rsidRDefault="00087DFC" w:rsidP="00087DFC">
      <w:pPr>
        <w:ind w:firstLineChars="200" w:firstLine="632"/>
        <w:rPr>
          <w:rFonts w:ascii="仿宋_GB2312" w:hint="eastAsia"/>
          <w:szCs w:val="32"/>
        </w:rPr>
      </w:pPr>
      <w:r w:rsidRPr="0004365B">
        <w:rPr>
          <w:rFonts w:ascii="仿宋_GB2312" w:hint="eastAsia"/>
          <w:szCs w:val="32"/>
        </w:rPr>
        <w:t>在资质单位自查自纠的基础上，各市（州）气象局要对照本通知要求，结合防雷及施放气球安全监督检查专项工作（川气函</w:t>
      </w:r>
      <w:r w:rsidRPr="0004365B">
        <w:rPr>
          <w:rFonts w:ascii="仿宋_GB2312" w:hint="eastAsia"/>
          <w:szCs w:val="32"/>
        </w:rPr>
        <w:t>〔</w:t>
      </w:r>
      <w:r w:rsidRPr="0004365B">
        <w:rPr>
          <w:rFonts w:ascii="仿宋_GB2312" w:hint="eastAsia"/>
          <w:szCs w:val="32"/>
        </w:rPr>
        <w:t>2020</w:t>
      </w:r>
      <w:r w:rsidRPr="0004365B">
        <w:rPr>
          <w:rFonts w:ascii="仿宋_GB2312" w:hint="eastAsia"/>
          <w:szCs w:val="32"/>
        </w:rPr>
        <w:t>〕</w:t>
      </w:r>
      <w:r w:rsidRPr="0004365B">
        <w:rPr>
          <w:rFonts w:ascii="仿宋_GB2312" w:hint="eastAsia"/>
          <w:szCs w:val="32"/>
        </w:rPr>
        <w:t>34</w:t>
      </w:r>
      <w:r w:rsidRPr="0004365B">
        <w:rPr>
          <w:rFonts w:ascii="仿宋_GB2312" w:hint="eastAsia"/>
          <w:szCs w:val="32"/>
        </w:rPr>
        <w:t>号、</w:t>
      </w:r>
      <w:r w:rsidRPr="0004365B">
        <w:rPr>
          <w:rFonts w:ascii="仿宋_GB2312" w:hint="eastAsia"/>
          <w:szCs w:val="32"/>
        </w:rPr>
        <w:t>35</w:t>
      </w:r>
      <w:r w:rsidRPr="0004365B">
        <w:rPr>
          <w:rFonts w:ascii="仿宋_GB2312" w:hint="eastAsia"/>
          <w:szCs w:val="32"/>
        </w:rPr>
        <w:t>号），对本行政区域内取得雷电防护装置检测资质和升放无人驾驶自由气球、系留气球资质的单位开展全面执法检查。</w:t>
      </w:r>
    </w:p>
    <w:p w:rsidR="00B218BB" w:rsidRPr="0004365B" w:rsidRDefault="00087DFC" w:rsidP="00087DFC">
      <w:pPr>
        <w:ind w:firstLineChars="200" w:firstLine="632"/>
        <w:rPr>
          <w:rFonts w:ascii="楷体_GB2312" w:eastAsia="楷体_GB2312" w:hAnsi="楷体" w:hint="eastAsia"/>
          <w:szCs w:val="32"/>
        </w:rPr>
      </w:pPr>
      <w:r w:rsidRPr="0004365B">
        <w:rPr>
          <w:rFonts w:ascii="楷体_GB2312" w:eastAsia="楷体_GB2312" w:hAnsi="楷体" w:hint="eastAsia"/>
          <w:szCs w:val="32"/>
        </w:rPr>
        <w:t>（三）总结上报（</w:t>
      </w:r>
      <w:r w:rsidRPr="0004365B">
        <w:rPr>
          <w:rFonts w:ascii="楷体_GB2312" w:eastAsia="楷体_GB2312" w:hAnsi="楷体" w:hint="eastAsia"/>
          <w:szCs w:val="32"/>
        </w:rPr>
        <w:t>7</w:t>
      </w:r>
      <w:r w:rsidRPr="0004365B">
        <w:rPr>
          <w:rFonts w:ascii="楷体_GB2312" w:eastAsia="楷体_GB2312" w:hAnsi="楷体" w:hint="eastAsia"/>
          <w:szCs w:val="32"/>
        </w:rPr>
        <w:t>月</w:t>
      </w:r>
      <w:r w:rsidRPr="0004365B">
        <w:rPr>
          <w:rFonts w:ascii="楷体_GB2312" w:eastAsia="楷体_GB2312" w:hAnsi="楷体" w:hint="eastAsia"/>
          <w:szCs w:val="32"/>
        </w:rPr>
        <w:t>10</w:t>
      </w:r>
      <w:r w:rsidRPr="0004365B">
        <w:rPr>
          <w:rFonts w:ascii="楷体_GB2312" w:eastAsia="楷体_GB2312" w:hAnsi="楷体" w:hint="eastAsia"/>
          <w:szCs w:val="32"/>
        </w:rPr>
        <w:t>日前）</w:t>
      </w:r>
    </w:p>
    <w:p w:rsidR="00B218BB" w:rsidRPr="0004365B" w:rsidRDefault="00087DFC" w:rsidP="00087DFC">
      <w:pPr>
        <w:ind w:firstLineChars="200" w:firstLine="632"/>
        <w:rPr>
          <w:rFonts w:ascii="仿宋_GB2312" w:hint="eastAsia"/>
          <w:szCs w:val="32"/>
        </w:rPr>
      </w:pPr>
      <w:r w:rsidRPr="0004365B">
        <w:rPr>
          <w:rFonts w:ascii="仿宋_GB2312" w:hint="eastAsia"/>
          <w:szCs w:val="32"/>
        </w:rPr>
        <w:t>各市（州）气象局要对专项整顿情况进行全面分析总结，以公文形式报送省气象局法规处。省气象局将对专项整顿开展情况进行抽查通报。</w:t>
      </w:r>
    </w:p>
    <w:p w:rsidR="00B218BB" w:rsidRPr="0004365B" w:rsidRDefault="00087DFC" w:rsidP="00087DFC">
      <w:pPr>
        <w:ind w:firstLineChars="200" w:firstLine="632"/>
        <w:rPr>
          <w:rFonts w:ascii="黑体" w:eastAsia="黑体" w:hAnsi="黑体" w:hint="eastAsia"/>
          <w:szCs w:val="32"/>
        </w:rPr>
      </w:pPr>
      <w:r w:rsidRPr="0004365B">
        <w:rPr>
          <w:rFonts w:ascii="黑体" w:eastAsia="黑体" w:hAnsi="黑体" w:hint="eastAsia"/>
          <w:szCs w:val="32"/>
        </w:rPr>
        <w:t>三、工作要求</w:t>
      </w:r>
    </w:p>
    <w:p w:rsidR="00B218BB" w:rsidRPr="0004365B" w:rsidRDefault="00087DFC" w:rsidP="00087DFC">
      <w:pPr>
        <w:ind w:firstLineChars="200" w:firstLine="632"/>
        <w:rPr>
          <w:rFonts w:ascii="仿宋_GB2312" w:hAnsi="楷体" w:hint="eastAsia"/>
          <w:szCs w:val="32"/>
        </w:rPr>
      </w:pPr>
      <w:r w:rsidRPr="0004365B">
        <w:rPr>
          <w:rFonts w:ascii="楷体_GB2312" w:eastAsia="楷体_GB2312" w:hAnsi="楷体" w:hint="eastAsia"/>
          <w:szCs w:val="32"/>
        </w:rPr>
        <w:t>（一）加强组织领导</w:t>
      </w:r>
    </w:p>
    <w:p w:rsidR="00B218BB" w:rsidRPr="0004365B" w:rsidRDefault="00087DFC" w:rsidP="00087DFC">
      <w:pPr>
        <w:ind w:firstLineChars="200" w:firstLine="632"/>
        <w:rPr>
          <w:rFonts w:ascii="仿宋_GB2312" w:hint="eastAsia"/>
          <w:szCs w:val="32"/>
        </w:rPr>
      </w:pPr>
      <w:r w:rsidRPr="0004365B">
        <w:rPr>
          <w:rFonts w:ascii="仿宋_GB2312" w:hint="eastAsia"/>
          <w:szCs w:val="32"/>
        </w:rPr>
        <w:t>各市（州）气象局要充分认识开展专项整顿的重要意义，精心组织、明确任务、细化措施、落实责任，确保专项整顿取得实效。要充分发挥群众监督作用，</w:t>
      </w:r>
      <w:r>
        <w:rPr>
          <w:rFonts w:ascii="仿宋_GB2312" w:hint="eastAsia"/>
          <w:szCs w:val="32"/>
        </w:rPr>
        <w:t>向社会公布省气象局</w:t>
      </w:r>
      <w:r w:rsidRPr="0004365B">
        <w:rPr>
          <w:rFonts w:ascii="仿宋_GB2312" w:hint="eastAsia"/>
          <w:szCs w:val="32"/>
        </w:rPr>
        <w:t>举报电话和信箱</w:t>
      </w:r>
      <w:r>
        <w:rPr>
          <w:rFonts w:ascii="仿宋_GB2312" w:hint="eastAsia"/>
          <w:szCs w:val="32"/>
        </w:rPr>
        <w:t>（</w:t>
      </w:r>
      <w:r w:rsidRPr="005C5D70">
        <w:rPr>
          <w:rFonts w:ascii="仿宋_GB2312" w:hint="eastAsia"/>
          <w:szCs w:val="32"/>
        </w:rPr>
        <w:t>专项整顿举报电话：</w:t>
      </w:r>
      <w:r w:rsidRPr="005C5D70">
        <w:rPr>
          <w:rFonts w:ascii="仿宋_GB2312" w:hint="eastAsia"/>
          <w:szCs w:val="32"/>
        </w:rPr>
        <w:t>02</w:t>
      </w:r>
      <w:r w:rsidRPr="005C5D70">
        <w:rPr>
          <w:rFonts w:ascii="仿宋_GB2312" w:hint="eastAsia"/>
          <w:szCs w:val="32"/>
        </w:rPr>
        <w:t>8</w:t>
      </w:r>
      <w:r w:rsidRPr="005C5D70">
        <w:rPr>
          <w:rFonts w:ascii="仿宋_GB2312" w:hint="eastAsia"/>
          <w:szCs w:val="32"/>
        </w:rPr>
        <w:t>—</w:t>
      </w:r>
      <w:r w:rsidRPr="005C5D70">
        <w:rPr>
          <w:rFonts w:ascii="仿宋_GB2312" w:hint="eastAsia"/>
          <w:szCs w:val="32"/>
        </w:rPr>
        <w:t>87328036</w:t>
      </w:r>
      <w:r>
        <w:rPr>
          <w:rFonts w:ascii="仿宋_GB2312" w:hint="eastAsia"/>
          <w:szCs w:val="32"/>
        </w:rPr>
        <w:t>，</w:t>
      </w:r>
      <w:r w:rsidRPr="005C5D70">
        <w:rPr>
          <w:rFonts w:ascii="仿宋_GB2312" w:hint="eastAsia"/>
          <w:szCs w:val="32"/>
        </w:rPr>
        <w:t>举报邮箱：</w:t>
      </w:r>
      <w:r w:rsidRPr="005C5D70">
        <w:rPr>
          <w:rFonts w:ascii="仿宋_GB2312" w:hint="eastAsia"/>
          <w:szCs w:val="32"/>
        </w:rPr>
        <w:t>2660003@qq.com</w:t>
      </w:r>
      <w:r>
        <w:rPr>
          <w:rFonts w:ascii="仿宋_GB2312" w:hint="eastAsia"/>
          <w:szCs w:val="32"/>
        </w:rPr>
        <w:t>）</w:t>
      </w:r>
      <w:r w:rsidRPr="0004365B">
        <w:rPr>
          <w:rFonts w:ascii="仿宋_GB2312" w:hint="eastAsia"/>
          <w:szCs w:val="32"/>
        </w:rPr>
        <w:t>，对投诉举报事项要逐一登记，认真核实查处。</w:t>
      </w:r>
    </w:p>
    <w:p w:rsidR="00B218BB" w:rsidRPr="0004365B" w:rsidRDefault="00087DFC" w:rsidP="00087DFC">
      <w:pPr>
        <w:ind w:firstLineChars="200" w:firstLine="632"/>
        <w:rPr>
          <w:rFonts w:ascii="楷体_GB2312" w:eastAsia="楷体_GB2312" w:hAnsi="楷体" w:hint="eastAsia"/>
          <w:szCs w:val="32"/>
        </w:rPr>
      </w:pPr>
      <w:r w:rsidRPr="0004365B">
        <w:rPr>
          <w:rFonts w:ascii="楷体_GB2312" w:eastAsia="楷体_GB2312" w:hAnsi="楷体" w:hint="eastAsia"/>
          <w:szCs w:val="32"/>
        </w:rPr>
        <w:t>（二）依法从严查处</w:t>
      </w:r>
    </w:p>
    <w:p w:rsidR="00B218BB" w:rsidRPr="0004365B" w:rsidRDefault="00087DFC" w:rsidP="00087DFC">
      <w:pPr>
        <w:ind w:firstLineChars="200" w:firstLine="632"/>
        <w:rPr>
          <w:rFonts w:ascii="仿宋_GB2312" w:hint="eastAsia"/>
          <w:szCs w:val="32"/>
        </w:rPr>
      </w:pPr>
      <w:r w:rsidRPr="0004365B">
        <w:rPr>
          <w:rFonts w:ascii="仿宋_GB2312" w:hint="eastAsia"/>
          <w:szCs w:val="32"/>
        </w:rPr>
        <w:t>各市（州）气象局要遵循“全覆盖、零容忍、严执法、重</w:t>
      </w:r>
      <w:r w:rsidRPr="0004365B">
        <w:rPr>
          <w:rFonts w:ascii="仿宋_GB2312" w:hint="eastAsia"/>
          <w:szCs w:val="32"/>
        </w:rPr>
        <w:lastRenderedPageBreak/>
        <w:t>实效”的原则，依法从严查处资质挂靠行为。对于执法检查过程中发现的违法违规行为，要及时报送省气象局法规处，并严格按照《雷电防护装置检测资质管理办法》《施放气球管理办法》的相关规定进行处罚，有关处罚信息要纳入信用档案，作为资质延续、升级的依据。</w:t>
      </w:r>
    </w:p>
    <w:p w:rsidR="00B218BB" w:rsidRPr="0004365B" w:rsidRDefault="00087DFC" w:rsidP="00087DFC">
      <w:pPr>
        <w:ind w:firstLineChars="200" w:firstLine="632"/>
        <w:rPr>
          <w:rFonts w:ascii="楷体_GB2312" w:eastAsia="楷体_GB2312" w:hAnsi="楷体" w:hint="eastAsia"/>
          <w:szCs w:val="32"/>
        </w:rPr>
      </w:pPr>
      <w:r w:rsidRPr="0004365B">
        <w:rPr>
          <w:rFonts w:ascii="楷体_GB2312" w:eastAsia="楷体_GB2312" w:hAnsi="楷体" w:hint="eastAsia"/>
          <w:szCs w:val="32"/>
        </w:rPr>
        <w:t>（三）建立长效机制</w:t>
      </w:r>
    </w:p>
    <w:p w:rsidR="00B218BB" w:rsidRPr="005C5D70" w:rsidRDefault="00087DFC" w:rsidP="00087DFC">
      <w:pPr>
        <w:ind w:firstLineChars="200" w:firstLine="632"/>
        <w:rPr>
          <w:rFonts w:hint="eastAsia"/>
          <w:szCs w:val="32"/>
        </w:rPr>
      </w:pPr>
      <w:r w:rsidRPr="0004365B">
        <w:rPr>
          <w:rFonts w:ascii="仿宋_GB2312" w:hint="eastAsia"/>
          <w:szCs w:val="32"/>
        </w:rPr>
        <w:t>各市（州）气象局要认真梳理分析专项整顿过程中发现的问题和薄弱环节，及时总结</w:t>
      </w:r>
      <w:r w:rsidRPr="0004365B">
        <w:rPr>
          <w:rFonts w:ascii="仿宋_GB2312" w:hint="eastAsia"/>
          <w:szCs w:val="32"/>
        </w:rPr>
        <w:t>推广好的经验做法，加快形成针对资质挂靠行为进行预防、查处和监管的长效机制。</w:t>
      </w:r>
    </w:p>
    <w:p w:rsidR="002E5522" w:rsidRDefault="00087DFC" w:rsidP="00B218BB">
      <w:pPr>
        <w:snapToGrid w:val="0"/>
        <w:spacing w:line="520" w:lineRule="exact"/>
        <w:rPr>
          <w:rFonts w:ascii="仿宋_GB2312" w:hint="eastAsia"/>
          <w:spacing w:val="-6"/>
        </w:rPr>
      </w:pPr>
    </w:p>
    <w:p w:rsidR="002E5522" w:rsidRDefault="00087DFC" w:rsidP="00B218BB">
      <w:pPr>
        <w:snapToGrid w:val="0"/>
        <w:spacing w:line="520" w:lineRule="exact"/>
        <w:rPr>
          <w:rFonts w:ascii="仿宋_GB2312" w:hint="eastAsia"/>
          <w:spacing w:val="-6"/>
        </w:rPr>
      </w:pPr>
    </w:p>
    <w:p w:rsidR="00156D0A" w:rsidRPr="00BF27EE" w:rsidRDefault="00087DFC" w:rsidP="00B218BB">
      <w:pPr>
        <w:snapToGrid w:val="0"/>
        <w:spacing w:line="520" w:lineRule="exact"/>
        <w:rPr>
          <w:rFonts w:ascii="仿宋_GB2312" w:hint="eastAsia"/>
          <w:color w:val="FFFFFF"/>
          <w:spacing w:val="-6"/>
          <w:szCs w:val="32"/>
        </w:rPr>
      </w:pPr>
      <w:r>
        <w:rPr>
          <w:rFonts w:ascii="仿宋_GB2312" w:hint="eastAsia"/>
          <w:spacing w:val="-6"/>
        </w:rPr>
        <w:t xml:space="preserve">                                  </w:t>
      </w:r>
      <w:r w:rsidRPr="00BF27EE">
        <w:rPr>
          <w:rFonts w:ascii="仿宋_GB2312" w:hint="eastAsia"/>
          <w:spacing w:val="-6"/>
        </w:rPr>
        <w:t xml:space="preserve">    </w:t>
      </w:r>
      <w:r w:rsidRPr="00BF27EE">
        <w:rPr>
          <w:rFonts w:ascii="仿宋_GB2312" w:hint="eastAsia"/>
          <w:spacing w:val="-6"/>
          <w:szCs w:val="32"/>
        </w:rPr>
        <w:t xml:space="preserve">  </w:t>
      </w:r>
      <w:r w:rsidRPr="00BF27EE">
        <w:rPr>
          <w:rFonts w:ascii="仿宋_GB2312" w:hint="eastAsia"/>
          <w:color w:val="FFFFFF"/>
          <w:spacing w:val="-6"/>
          <w:szCs w:val="32"/>
        </w:rPr>
        <w:t>[</w:t>
      </w:r>
      <w:r w:rsidRPr="00BF27EE">
        <w:rPr>
          <w:rFonts w:ascii="仿宋_GB2312" w:hint="eastAsia"/>
          <w:color w:val="FFFFFF"/>
          <w:spacing w:val="-6"/>
          <w:szCs w:val="32"/>
        </w:rPr>
        <w:t>盖章</w:t>
      </w:r>
      <w:r w:rsidRPr="00BF27EE">
        <w:rPr>
          <w:rFonts w:ascii="仿宋_GB2312" w:hint="eastAsia"/>
          <w:color w:val="FFFFFF"/>
          <w:spacing w:val="-6"/>
          <w:szCs w:val="32"/>
        </w:rPr>
        <w:t>]</w:t>
      </w:r>
    </w:p>
    <w:p w:rsidR="00156D0A" w:rsidRDefault="00087DFC" w:rsidP="00B218BB">
      <w:pPr>
        <w:snapToGrid w:val="0"/>
        <w:spacing w:line="520" w:lineRule="exact"/>
        <w:rPr>
          <w:rFonts w:ascii="仿宋_GB2312" w:hint="eastAsia"/>
          <w:spacing w:val="-6"/>
        </w:rPr>
      </w:pPr>
      <w:r>
        <w:rPr>
          <w:rFonts w:ascii="仿宋_GB2312" w:hint="eastAsia"/>
          <w:noProof/>
          <w:spacing w:val="-6"/>
        </w:rPr>
        <w:pict>
          <v:shape id="_x0000_s1030" type="#_x0000_t202" style="position:absolute;left:0;text-align:left;margin-left:135.8pt;margin-top:25pt;width:367.8pt;height:40.2pt;z-index:251661824;mso-width-relative:margin;mso-height-relative:margin" stroked="f" strokecolor="white">
            <v:fill opacity="0"/>
            <v:textbox>
              <w:txbxContent>
                <w:p w:rsidR="00374BE0" w:rsidRPr="00374BE0" w:rsidRDefault="00087DFC" w:rsidP="00374BE0">
                  <w:pPr>
                    <w:jc w:val="center"/>
                    <w:rPr>
                      <w:rFonts w:ascii="仿宋_GB2312" w:hint="eastAsia"/>
                      <w:szCs w:val="32"/>
                    </w:rPr>
                  </w:pPr>
                  <w:bookmarkStart w:id="8" w:name="签发日期"/>
                  <w:bookmarkEnd w:id="8"/>
                  <w:r>
                    <w:rPr>
                      <w:rFonts w:ascii="仿宋_GB2312" w:hint="eastAsia"/>
                      <w:szCs w:val="32"/>
                    </w:rPr>
                    <w:t>2020</w:t>
                  </w:r>
                  <w:r>
                    <w:rPr>
                      <w:rFonts w:ascii="仿宋_GB2312" w:hint="eastAsia"/>
                      <w:szCs w:val="32"/>
                    </w:rPr>
                    <w:t>年</w:t>
                  </w:r>
                  <w:r>
                    <w:rPr>
                      <w:rFonts w:ascii="仿宋_GB2312" w:hint="eastAsia"/>
                      <w:szCs w:val="32"/>
                    </w:rPr>
                    <w:t>6</w:t>
                  </w:r>
                  <w:r>
                    <w:rPr>
                      <w:rFonts w:ascii="仿宋_GB2312" w:hint="eastAsia"/>
                      <w:szCs w:val="32"/>
                    </w:rPr>
                    <w:t>月</w:t>
                  </w:r>
                  <w:r>
                    <w:rPr>
                      <w:rFonts w:ascii="仿宋_GB2312" w:hint="eastAsia"/>
                      <w:szCs w:val="32"/>
                    </w:rPr>
                    <w:t>1</w:t>
                  </w:r>
                  <w:r>
                    <w:rPr>
                      <w:rFonts w:ascii="仿宋_GB2312" w:hint="eastAsia"/>
                      <w:szCs w:val="32"/>
                    </w:rPr>
                    <w:t>日</w:t>
                  </w:r>
                </w:p>
                <w:p w:rsidR="00374BE0" w:rsidRPr="00374BE0" w:rsidRDefault="00087DFC" w:rsidP="00374BE0">
                  <w:pPr>
                    <w:jc w:val="center"/>
                    <w:rPr>
                      <w:rFonts w:ascii="仿宋_GB2312" w:hint="eastAsia"/>
                      <w:szCs w:val="32"/>
                    </w:rPr>
                  </w:pPr>
                </w:p>
              </w:txbxContent>
            </v:textbox>
          </v:shape>
        </w:pict>
      </w:r>
      <w:r>
        <w:rPr>
          <w:lang w:val="en-US" w:eastAsia="zh-CN"/>
        </w:rPr>
        <w:pict>
          <v:shape id="_x0000_s1031" type="#_x0000_t202" style="position:absolute;left:0;text-align:left;margin-left:176.35pt;margin-top:-3pt;width:281.75pt;height:34.6pt;z-index:251659776;mso-width-relative:margin;mso-height-relative:margin" stroked="f" strokecolor="white">
            <v:fill opacity="0"/>
            <v:textbox>
              <w:txbxContent>
                <w:p w:rsidR="00156D0A" w:rsidRDefault="00087DFC">
                  <w:pPr>
                    <w:jc w:val="center"/>
                    <w:rPr>
                      <w:rFonts w:hint="eastAsia"/>
                    </w:rPr>
                  </w:pPr>
                  <w:bookmarkStart w:id="9" w:name="落款"/>
                  <w:bookmarkEnd w:id="9"/>
                  <w:r>
                    <w:rPr>
                      <w:rFonts w:hint="eastAsia"/>
                    </w:rPr>
                    <w:t>四川省气象局</w:t>
                  </w:r>
                </w:p>
                <w:p w:rsidR="00BF27EE" w:rsidRDefault="00087DFC">
                  <w:pPr>
                    <w:jc w:val="center"/>
                    <w:rPr>
                      <w:rFonts w:hint="eastAsia"/>
                    </w:rPr>
                  </w:pPr>
                </w:p>
              </w:txbxContent>
            </v:textbox>
          </v:shape>
        </w:pict>
      </w:r>
      <w:r>
        <w:rPr>
          <w:rFonts w:ascii="仿宋_GB2312" w:hint="eastAsia"/>
          <w:spacing w:val="-6"/>
        </w:rPr>
        <w:t xml:space="preserve">                       </w:t>
      </w:r>
    </w:p>
    <w:p w:rsidR="0062734E" w:rsidRDefault="00087DFC" w:rsidP="0062734E">
      <w:pPr>
        <w:snapToGrid w:val="0"/>
        <w:spacing w:line="576" w:lineRule="exact"/>
        <w:rPr>
          <w:rFonts w:ascii="仿宋_GB2312" w:hint="eastAsia"/>
          <w:spacing w:val="-6"/>
        </w:rPr>
      </w:pP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p>
    <w:p w:rsidR="00BD0F71" w:rsidRDefault="00087DFC" w:rsidP="00BF27EE">
      <w:pPr>
        <w:spacing w:line="576" w:lineRule="exact"/>
        <w:rPr>
          <w:rFonts w:hint="eastAsia"/>
          <w:sz w:val="36"/>
          <w:szCs w:val="36"/>
        </w:rPr>
      </w:pPr>
    </w:p>
    <w:p w:rsidR="00BD0F71" w:rsidRDefault="00087DFC" w:rsidP="00BF27EE">
      <w:pPr>
        <w:spacing w:line="576" w:lineRule="exact"/>
        <w:rPr>
          <w:rFonts w:hint="eastAsia"/>
          <w:sz w:val="36"/>
          <w:szCs w:val="36"/>
        </w:rPr>
      </w:pPr>
    </w:p>
    <w:p w:rsidR="00BD0F71" w:rsidRDefault="00087DFC" w:rsidP="00BF27EE">
      <w:pPr>
        <w:spacing w:line="576" w:lineRule="exact"/>
        <w:rPr>
          <w:rFonts w:hint="eastAsia"/>
          <w:sz w:val="36"/>
          <w:szCs w:val="36"/>
        </w:rPr>
      </w:pPr>
    </w:p>
    <w:p w:rsidR="00BD0F71" w:rsidRDefault="00087DFC" w:rsidP="00BF27EE">
      <w:pPr>
        <w:spacing w:line="576" w:lineRule="exact"/>
        <w:rPr>
          <w:rFonts w:hint="eastAsia"/>
          <w:sz w:val="36"/>
          <w:szCs w:val="36"/>
        </w:rPr>
      </w:pPr>
    </w:p>
    <w:p w:rsidR="00BD0F71" w:rsidRDefault="00087DFC" w:rsidP="00BF27EE">
      <w:pPr>
        <w:spacing w:line="576" w:lineRule="exact"/>
        <w:rPr>
          <w:rFonts w:hint="eastAsia"/>
          <w:sz w:val="36"/>
          <w:szCs w:val="36"/>
        </w:rPr>
      </w:pPr>
    </w:p>
    <w:p w:rsidR="00BD0F71" w:rsidRDefault="00087DFC" w:rsidP="00BF27EE">
      <w:pPr>
        <w:spacing w:line="576" w:lineRule="exact"/>
        <w:rPr>
          <w:rFonts w:hint="eastAsia"/>
          <w:sz w:val="36"/>
          <w:szCs w:val="36"/>
        </w:rPr>
      </w:pPr>
    </w:p>
    <w:p w:rsidR="00BD0F71" w:rsidRDefault="00087DFC" w:rsidP="00BF27EE">
      <w:pPr>
        <w:spacing w:line="576" w:lineRule="exact"/>
        <w:rPr>
          <w:rFonts w:hint="eastAsia"/>
          <w:sz w:val="36"/>
          <w:szCs w:val="36"/>
        </w:rPr>
      </w:pPr>
    </w:p>
    <w:p w:rsidR="00BD0F71" w:rsidRDefault="00087DFC" w:rsidP="00BF27EE">
      <w:pPr>
        <w:spacing w:line="576" w:lineRule="exact"/>
        <w:rPr>
          <w:rFonts w:hint="eastAsia"/>
          <w:sz w:val="36"/>
          <w:szCs w:val="36"/>
        </w:rPr>
      </w:pPr>
    </w:p>
    <w:p w:rsidR="0062734E" w:rsidRDefault="00087DFC" w:rsidP="00BF27EE">
      <w:pPr>
        <w:spacing w:line="576" w:lineRule="exact"/>
        <w:rPr>
          <w:rFonts w:hint="eastAsia"/>
          <w:sz w:val="36"/>
          <w:szCs w:val="36"/>
        </w:rPr>
      </w:pPr>
    </w:p>
    <w:p w:rsidR="00156D0A" w:rsidRDefault="00087DFC" w:rsidP="00BF27EE">
      <w:pPr>
        <w:spacing w:line="576" w:lineRule="exact"/>
        <w:rPr>
          <w:rFonts w:hint="eastAsia"/>
          <w:sz w:val="36"/>
          <w:szCs w:val="36"/>
        </w:rPr>
      </w:pPr>
      <w:r>
        <w:rPr>
          <w:rFonts w:ascii="仿宋_GB2312"/>
          <w:spacing w:val="-6"/>
          <w:sz w:val="20"/>
          <w:lang w:val="en-US" w:eastAsia="zh-CN"/>
        </w:rPr>
        <w:pict>
          <v:shape id="文本框 10" o:spid="_x0000_s1032" type="#_x0000_t202" style="position:absolute;left:0;text-align:left;margin-left:7.9pt;margin-top:681.35pt;width:450.3pt;height:26.15pt;z-index:251660800;mso-position-horizontal-relative:margin;mso-position-vertical-relative:page" filled="f" stroked="f">
            <v:textbox inset="0,0,0,0">
              <w:txbxContent>
                <w:p w:rsidR="00156D0A" w:rsidRDefault="00087DFC" w:rsidP="00087DFC">
                  <w:pPr>
                    <w:snapToGrid w:val="0"/>
                    <w:spacing w:line="440" w:lineRule="exact"/>
                    <w:ind w:leftChars="1" w:left="831" w:hangingChars="300" w:hanging="828"/>
                    <w:rPr>
                      <w:rFonts w:ascii="仿宋_GB2312"/>
                      <w:sz w:val="28"/>
                      <w:szCs w:val="28"/>
                    </w:rPr>
                  </w:pPr>
                  <w:bookmarkStart w:id="10" w:name="是否公开"/>
                  <w:bookmarkEnd w:id="10"/>
                </w:p>
              </w:txbxContent>
            </v:textbox>
            <w10:wrap type="topAndBottom" anchorx="margin" anchory="page"/>
          </v:shape>
        </w:pict>
      </w:r>
      <w:r>
        <w:rPr>
          <w:rFonts w:ascii="仿宋_GB2312"/>
          <w:spacing w:val="-6"/>
          <w:sz w:val="20"/>
          <w:lang w:val="en-US" w:eastAsia="zh-CN"/>
        </w:rPr>
        <w:pict>
          <v:shape id="文本框 2" o:spid="_x0000_s1033" type="#_x0000_t202" style="position:absolute;left:0;text-align:left;margin-left:7.9pt;margin-top:713.25pt;width:450.3pt;height:26.15pt;z-index:251658752;mso-position-horizontal-relative:margin;mso-position-vertical-relative:page" filled="f" stroked="f">
            <v:textbox inset="0,0,0,0">
              <w:txbxContent>
                <w:p w:rsidR="00156D0A" w:rsidRDefault="00087DFC" w:rsidP="00087DFC">
                  <w:pPr>
                    <w:snapToGrid w:val="0"/>
                    <w:spacing w:line="440" w:lineRule="exact"/>
                    <w:ind w:leftChars="1" w:left="831" w:hangingChars="300" w:hanging="828"/>
                    <w:rPr>
                      <w:rFonts w:ascii="仿宋_GB2312"/>
                      <w:sz w:val="28"/>
                      <w:szCs w:val="28"/>
                    </w:rPr>
                  </w:pPr>
                  <w:r>
                    <w:rPr>
                      <w:rFonts w:ascii="仿宋_GB2312" w:hint="eastAsia"/>
                      <w:sz w:val="28"/>
                      <w:szCs w:val="28"/>
                    </w:rPr>
                    <w:t>抄送：</w:t>
                  </w:r>
                  <w:bookmarkStart w:id="11" w:name="抄送"/>
                  <w:bookmarkEnd w:id="11"/>
                  <w:r>
                    <w:rPr>
                      <w:rFonts w:ascii="仿宋_GB2312" w:hint="eastAsia"/>
                      <w:sz w:val="28"/>
                      <w:szCs w:val="28"/>
                    </w:rPr>
                    <w:t>防雷中心</w:t>
                  </w:r>
                  <w:r>
                    <w:rPr>
                      <w:rFonts w:ascii="仿宋_GB2312" w:hint="eastAsia"/>
                      <w:sz w:val="28"/>
                      <w:szCs w:val="28"/>
                    </w:rPr>
                    <w:t>。</w:t>
                  </w:r>
                </w:p>
              </w:txbxContent>
            </v:textbox>
            <w10:wrap type="topAndBottom" anchorx="margin" anchory="page"/>
          </v:shape>
        </w:pict>
      </w:r>
    </w:p>
    <w:sectPr w:rsidR="00156D0A" w:rsidSect="00FD5F71">
      <w:headerReference w:type="even" r:id="rId7"/>
      <w:headerReference w:type="default" r:id="rId8"/>
      <w:footerReference w:type="even" r:id="rId9"/>
      <w:footerReference w:type="default" r:id="rId10"/>
      <w:headerReference w:type="first" r:id="rId11"/>
      <w:pgSz w:w="11906" w:h="16838"/>
      <w:pgMar w:top="2138" w:right="1531" w:bottom="1132" w:left="1580" w:header="851" w:footer="1491" w:gutter="0"/>
      <w:pgNumType w:chapSep="emDash"/>
      <w:cols w:space="720"/>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8D" w:rsidRDefault="00087DFC">
      <w:r>
        <w:separator/>
      </w:r>
    </w:p>
  </w:endnote>
  <w:endnote w:type="continuationSeparator" w:id="0">
    <w:p w:rsidR="00E5668D" w:rsidRDefault="00087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087DFC">
    <w:pPr>
      <w:pStyle w:val="a5"/>
      <w:framePr w:w="1620" w:wrap="around" w:vAnchor="text" w:hAnchor="page" w:x="1581" w:y="218"/>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087DFC">
    <w:pPr>
      <w:pStyle w:val="a5"/>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087DFC">
    <w:pPr>
      <w:pStyle w:val="a5"/>
      <w:framePr w:w="1620" w:wrap="around" w:vAnchor="text" w:hAnchor="page" w:x="8681" w:y="178"/>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3</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087DFC">
    <w:pPr>
      <w:pStyle w:val="a5"/>
      <w:ind w:right="360"/>
      <w:rPr>
        <w:rFonts w:ascii="仿宋_GB2312" w:hint="eastAsia"/>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8D" w:rsidRDefault="00087DFC">
      <w:r>
        <w:separator/>
      </w:r>
    </w:p>
  </w:footnote>
  <w:footnote w:type="continuationSeparator" w:id="0">
    <w:p w:rsidR="00E5668D" w:rsidRDefault="00087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087DFC">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087DFC">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087DFC">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F57"/>
    <w:rsid w:val="00087D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link w:val="CharChar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line number"/>
    <w:basedOn w:val="a0"/>
  </w:style>
  <w:style w:type="paragraph" w:styleId="a5">
    <w:name w:val="footer"/>
    <w:basedOn w:val="a"/>
    <w:pPr>
      <w:tabs>
        <w:tab w:val="center" w:pos="4153"/>
        <w:tab w:val="right" w:pos="8306"/>
      </w:tabs>
      <w:snapToGrid w:val="0"/>
      <w:spacing w:line="240" w:lineRule="atLeast"/>
      <w:jc w:val="left"/>
    </w:pPr>
    <w:rPr>
      <w:sz w:val="18"/>
      <w:szCs w:val="18"/>
    </w:rPr>
  </w:style>
  <w:style w:type="paragraph" w:styleId="a6">
    <w:name w:val="Balloon Text"/>
    <w:basedOn w:val="a"/>
    <w:semiHidden/>
    <w:rPr>
      <w:sz w:val="18"/>
      <w:szCs w:val="18"/>
    </w:rPr>
  </w:style>
  <w:style w:type="paragraph" w:styleId="a7">
    <w:name w:val="Date"/>
    <w:basedOn w:val="a"/>
    <w:next w:val="a"/>
    <w:rPr>
      <w:rFonts w:ascii="仿宋_GB2312"/>
    </w:rPr>
  </w:style>
  <w:style w:type="paragraph" w:styleId="a8">
    <w:name w:val="Document Map"/>
    <w:basedOn w:val="a"/>
    <w:semiHidden/>
    <w:pPr>
      <w:shd w:val="clear" w:color="auto" w:fill="000080"/>
    </w:pPr>
  </w:style>
  <w:style w:type="paragraph" w:customStyle="1" w:styleId="CharCharCharChar">
    <w:name w:val=" Char Char Char Char"/>
    <w:basedOn w:val="a8"/>
    <w:link w:val="a0"/>
    <w:pPr>
      <w:spacing w:line="240" w:lineRule="auto"/>
    </w:pPr>
    <w:rPr>
      <w:rFonts w:ascii="Tahoma" w:eastAsia="宋体" w:hAnsi="Tahoma" w:cs="Tahoma"/>
      <w:sz w:val="24"/>
      <w:szCs w:val="24"/>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4</Pages>
  <Words>997</Words>
  <Characters>187</Characters>
  <Application>Microsoft Office Word</Application>
  <DocSecurity>0</DocSecurity>
  <Lines>1</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余蕾(拟稿)</cp:lastModifiedBy>
  <cp:revision>2</cp:revision>
  <cp:lastPrinted>2012-08-29T03:54:00Z</cp:lastPrinted>
  <dcterms:created xsi:type="dcterms:W3CDTF">2020-06-01T06:18:00Z</dcterms:created>
  <dcterms:modified xsi:type="dcterms:W3CDTF">2020-06-01T06:18:00Z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