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jc w:val="center"/>
        <w:rPr>
          <w:rFonts w:hint="default" w:ascii="方正小标宋简体" w:eastAsia="方正小标宋简体"/>
          <w:bCs/>
          <w:sz w:val="36"/>
          <w:szCs w:val="20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20"/>
          <w:lang w:eastAsia="zh-CN"/>
        </w:rPr>
        <w:t>宜宾市气象局</w:t>
      </w:r>
      <w:r>
        <w:rPr>
          <w:rFonts w:hint="eastAsia" w:ascii="方正小标宋简体" w:eastAsia="方正小标宋简体"/>
          <w:bCs/>
          <w:sz w:val="36"/>
          <w:szCs w:val="20"/>
          <w:lang w:val="en-US" w:eastAsia="zh-CN"/>
        </w:rPr>
        <w:t>2021年执法人员信息</w:t>
      </w:r>
    </w:p>
    <w:bookmarkEnd w:id="0"/>
    <w:tbl>
      <w:tblPr>
        <w:tblStyle w:val="2"/>
        <w:tblpPr w:leftFromText="180" w:rightFromText="180" w:vertAnchor="text" w:horzAnchor="page" w:tblpX="2559" w:tblpY="88"/>
        <w:tblOverlap w:val="never"/>
        <w:tblW w:w="67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220"/>
        <w:gridCol w:w="1900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执法单位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执法证编号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王小勇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宜宾市气象局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23120045001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宜宾市气象局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23120045002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宜宾市气象局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23120045003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宜宾市气象局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23120045004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  凯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宜宾市气象局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23120045005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贞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宜宾市气象局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23120045006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胡安峰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宜宾市气象局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23120045007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蒋文敏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宜宾市气象局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23120045008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段虎军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宜宾市气象局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23120045009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宜宾市气象局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23120045010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郭银尧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宜宾市气象局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23120045011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马梅青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宜宾市气象局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23120045050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李哲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宜宾市气象局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23120045052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宜宾市气象局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23120045040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李云杰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宜宾市气象局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23120045048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  亮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宜宾市气象局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23120045047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  涛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宜宾市气象局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23120045043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郝卓凌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宜宾市气象局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23120045044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胡孝远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宜宾市气象局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23120045054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张宇锟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宜宾市气象局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23120045037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667548"/>
    <w:rsid w:val="44F4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2021-11-30T01:31:00Z</dcterms:created>
  <dc:creator>Administrator</dc:creator>
  <cp:lastModifiedBy>Yancat_yk</cp:lastModifiedBy>
  <dcterms:modified xsi:type="dcterms:W3CDTF">2021-11-30T01:34:30Z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1744DCB0453344009B2C64EDDB7E1528</vt:lpwstr>
  </property>
</Properties>
</file>