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23" w:rsidRPr="00AE665A" w:rsidRDefault="00C93923" w:rsidP="002B6CAC">
      <w:pPr>
        <w:rPr>
          <w:rFonts w:ascii="黑体" w:eastAsia="黑体" w:hAnsi="黑体" w:hint="eastAsia"/>
          <w:szCs w:val="32"/>
        </w:rPr>
      </w:pPr>
    </w:p>
    <w:p w:rsidR="00C93923" w:rsidRPr="00295DA7" w:rsidRDefault="0004045C" w:rsidP="00295DA7">
      <w:pPr>
        <w:spacing w:line="240" w:lineRule="auto"/>
        <w:jc w:val="center"/>
        <w:rPr>
          <w:rFonts w:ascii="黑体" w:eastAsia="黑体" w:hAnsi="黑体"/>
          <w:sz w:val="44"/>
          <w:szCs w:val="44"/>
        </w:rPr>
      </w:pPr>
      <w:proofErr w:type="gramStart"/>
      <w:r w:rsidRPr="00295DA7">
        <w:rPr>
          <w:rFonts w:ascii="黑体" w:eastAsia="黑体" w:hAnsi="黑体" w:hint="eastAsia"/>
          <w:sz w:val="44"/>
          <w:szCs w:val="44"/>
        </w:rPr>
        <w:t>达州市</w:t>
      </w:r>
      <w:proofErr w:type="gramEnd"/>
      <w:r w:rsidR="00C93923" w:rsidRPr="00295DA7">
        <w:rPr>
          <w:rFonts w:ascii="黑体" w:eastAsia="黑体" w:hAnsi="黑体" w:hint="eastAsia"/>
          <w:sz w:val="44"/>
          <w:szCs w:val="44"/>
        </w:rPr>
        <w:t>气象事业发展“十四五”规划</w:t>
      </w:r>
    </w:p>
    <w:p w:rsidR="00C93923" w:rsidRDefault="00C93923" w:rsidP="00C93923">
      <w:pPr>
        <w:jc w:val="center"/>
        <w:rPr>
          <w:rFonts w:ascii="仿宋_GB2312"/>
          <w:szCs w:val="32"/>
        </w:rPr>
      </w:pPr>
    </w:p>
    <w:p w:rsidR="00C93923" w:rsidRDefault="00C93923" w:rsidP="00C93923">
      <w:pPr>
        <w:jc w:val="center"/>
        <w:rPr>
          <w:rFonts w:ascii="仿宋_GB2312"/>
          <w:szCs w:val="32"/>
        </w:rPr>
      </w:pPr>
    </w:p>
    <w:p w:rsidR="00C93923" w:rsidRDefault="00C93923" w:rsidP="00C93923">
      <w:pPr>
        <w:jc w:val="center"/>
        <w:rPr>
          <w:rFonts w:ascii="仿宋_GB2312"/>
          <w:sz w:val="44"/>
          <w:szCs w:val="44"/>
        </w:rPr>
      </w:pPr>
      <w:r>
        <w:rPr>
          <w:rFonts w:ascii="仿宋_GB2312" w:hint="eastAsia"/>
          <w:sz w:val="44"/>
          <w:szCs w:val="44"/>
        </w:rPr>
        <w:t>(征求意见稿)</w:t>
      </w: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p>
    <w:p w:rsidR="00C93923" w:rsidRDefault="00C93923" w:rsidP="00C93923">
      <w:pPr>
        <w:ind w:firstLineChars="200" w:firstLine="872"/>
        <w:jc w:val="center"/>
        <w:rPr>
          <w:rFonts w:ascii="仿宋_GB2312"/>
          <w:sz w:val="44"/>
          <w:szCs w:val="44"/>
        </w:rPr>
      </w:pPr>
      <w:r>
        <w:rPr>
          <w:rFonts w:ascii="仿宋_GB2312" w:hint="eastAsia"/>
          <w:sz w:val="44"/>
          <w:szCs w:val="44"/>
        </w:rPr>
        <w:t>达州市气象局</w:t>
      </w:r>
    </w:p>
    <w:p w:rsidR="00C93923" w:rsidRDefault="00C93923" w:rsidP="00C93923">
      <w:pPr>
        <w:jc w:val="center"/>
        <w:rPr>
          <w:rFonts w:ascii="仿宋_GB2312"/>
          <w:sz w:val="44"/>
          <w:szCs w:val="44"/>
        </w:rPr>
      </w:pPr>
      <w:r>
        <w:rPr>
          <w:rFonts w:ascii="仿宋_GB2312" w:hint="eastAsia"/>
          <w:sz w:val="44"/>
          <w:szCs w:val="44"/>
        </w:rPr>
        <w:t xml:space="preserve">   2021年</w:t>
      </w:r>
      <w:r w:rsidR="005617B6">
        <w:rPr>
          <w:rFonts w:ascii="仿宋_GB2312" w:hint="eastAsia"/>
          <w:sz w:val="44"/>
          <w:szCs w:val="44"/>
        </w:rPr>
        <w:t>7</w:t>
      </w:r>
      <w:r>
        <w:rPr>
          <w:rFonts w:ascii="仿宋_GB2312" w:hint="eastAsia"/>
          <w:sz w:val="44"/>
          <w:szCs w:val="44"/>
        </w:rPr>
        <w:t>月</w:t>
      </w:r>
    </w:p>
    <w:p w:rsidR="00B87D59" w:rsidRDefault="00B87D59"/>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295DA7" w:rsidRDefault="00295DA7" w:rsidP="00AE665A">
      <w:pPr>
        <w:tabs>
          <w:tab w:val="num" w:pos="720"/>
        </w:tabs>
        <w:jc w:val="center"/>
        <w:rPr>
          <w:rFonts w:ascii="方正小标宋简体" w:eastAsia="方正小标宋简体" w:hAnsi="黑体"/>
          <w:color w:val="000000"/>
          <w:sz w:val="44"/>
          <w:szCs w:val="44"/>
        </w:rPr>
      </w:pPr>
    </w:p>
    <w:p w:rsidR="00295DA7" w:rsidRDefault="00295DA7" w:rsidP="00AE665A">
      <w:pPr>
        <w:tabs>
          <w:tab w:val="num" w:pos="720"/>
        </w:tabs>
        <w:jc w:val="center"/>
        <w:rPr>
          <w:rFonts w:ascii="方正小标宋简体" w:eastAsia="方正小标宋简体" w:hAnsi="黑体"/>
          <w:color w:val="000000"/>
          <w:sz w:val="44"/>
          <w:szCs w:val="44"/>
        </w:rPr>
      </w:pPr>
    </w:p>
    <w:p w:rsidR="00295DA7" w:rsidRDefault="00295DA7" w:rsidP="00AE665A">
      <w:pPr>
        <w:tabs>
          <w:tab w:val="num" w:pos="720"/>
        </w:tabs>
        <w:jc w:val="center"/>
        <w:rPr>
          <w:rFonts w:ascii="方正小标宋简体" w:eastAsia="方正小标宋简体" w:hAnsi="黑体"/>
          <w:color w:val="000000"/>
          <w:sz w:val="44"/>
          <w:szCs w:val="44"/>
        </w:rPr>
      </w:pPr>
    </w:p>
    <w:p w:rsidR="00F212BA" w:rsidRDefault="00F212BA" w:rsidP="00AE665A">
      <w:pPr>
        <w:tabs>
          <w:tab w:val="num" w:pos="720"/>
        </w:tabs>
        <w:jc w:val="center"/>
        <w:rPr>
          <w:rFonts w:ascii="方正小标宋简体" w:eastAsia="方正小标宋简体" w:hAnsi="黑体"/>
          <w:color w:val="000000"/>
          <w:sz w:val="44"/>
          <w:szCs w:val="44"/>
        </w:rPr>
      </w:pPr>
    </w:p>
    <w:p w:rsidR="00F212BA" w:rsidRDefault="00F212BA" w:rsidP="00AE665A">
      <w:pPr>
        <w:tabs>
          <w:tab w:val="num" w:pos="720"/>
        </w:tabs>
        <w:jc w:val="center"/>
        <w:rPr>
          <w:rFonts w:ascii="方正小标宋简体" w:eastAsia="方正小标宋简体" w:hAnsi="黑体"/>
          <w:color w:val="000000"/>
          <w:sz w:val="44"/>
          <w:szCs w:val="44"/>
        </w:rPr>
      </w:pPr>
    </w:p>
    <w:p w:rsidR="00F212BA" w:rsidRDefault="00F212BA" w:rsidP="00AE665A">
      <w:pPr>
        <w:tabs>
          <w:tab w:val="num" w:pos="720"/>
        </w:tabs>
        <w:jc w:val="center"/>
        <w:rPr>
          <w:rFonts w:ascii="方正小标宋简体" w:eastAsia="方正小标宋简体" w:hAnsi="黑体"/>
          <w:color w:val="000000"/>
          <w:sz w:val="44"/>
          <w:szCs w:val="44"/>
        </w:rPr>
      </w:pPr>
    </w:p>
    <w:p w:rsidR="00AE665A" w:rsidRDefault="00C93923" w:rsidP="00AE665A">
      <w:pPr>
        <w:tabs>
          <w:tab w:val="num" w:pos="720"/>
        </w:tabs>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lastRenderedPageBreak/>
        <w:t>目录</w:t>
      </w:r>
    </w:p>
    <w:sdt>
      <w:sdtPr>
        <w:rPr>
          <w:rFonts w:ascii="Times New Roman" w:eastAsia="仿宋_GB2312" w:hAnsi="Times New Roman" w:cs="Times New Roman"/>
          <w:b w:val="0"/>
          <w:bCs w:val="0"/>
          <w:color w:val="auto"/>
          <w:kern w:val="2"/>
          <w:sz w:val="32"/>
          <w:szCs w:val="20"/>
          <w:lang w:val="zh-CN"/>
        </w:rPr>
        <w:id w:val="-820199236"/>
        <w:docPartObj>
          <w:docPartGallery w:val="Table of Contents"/>
          <w:docPartUnique/>
        </w:docPartObj>
      </w:sdtPr>
      <w:sdtEndPr/>
      <w:sdtContent>
        <w:p w:rsidR="0004045C" w:rsidRDefault="0004045C">
          <w:pPr>
            <w:pStyle w:val="TOC"/>
          </w:pPr>
        </w:p>
        <w:p w:rsidR="00E3091A" w:rsidRDefault="0004045C">
          <w:pPr>
            <w:pStyle w:val="10"/>
            <w:tabs>
              <w:tab w:val="right" w:leader="dot" w:pos="8834"/>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69984635" w:history="1">
            <w:r w:rsidR="00E3091A" w:rsidRPr="00AB0CE6">
              <w:rPr>
                <w:rStyle w:val="a6"/>
                <w:rFonts w:ascii="黑体" w:eastAsia="黑体" w:hAnsi="黑体" w:hint="eastAsia"/>
                <w:noProof/>
              </w:rPr>
              <w:t>前言</w:t>
            </w:r>
            <w:r w:rsidR="00E3091A">
              <w:rPr>
                <w:noProof/>
                <w:webHidden/>
              </w:rPr>
              <w:tab/>
            </w:r>
            <w:r w:rsidR="00E3091A">
              <w:rPr>
                <w:noProof/>
                <w:webHidden/>
              </w:rPr>
              <w:fldChar w:fldCharType="begin"/>
            </w:r>
            <w:r w:rsidR="00E3091A">
              <w:rPr>
                <w:noProof/>
                <w:webHidden/>
              </w:rPr>
              <w:instrText xml:space="preserve"> PAGEREF _Toc69984635 \h </w:instrText>
            </w:r>
            <w:r w:rsidR="00E3091A">
              <w:rPr>
                <w:noProof/>
                <w:webHidden/>
              </w:rPr>
            </w:r>
            <w:r w:rsidR="00E3091A">
              <w:rPr>
                <w:noProof/>
                <w:webHidden/>
              </w:rPr>
              <w:fldChar w:fldCharType="separate"/>
            </w:r>
            <w:r w:rsidR="00E3091A">
              <w:rPr>
                <w:noProof/>
                <w:webHidden/>
              </w:rPr>
              <w:t>5</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36" w:history="1">
            <w:r w:rsidR="00E3091A" w:rsidRPr="00AB0CE6">
              <w:rPr>
                <w:rStyle w:val="a6"/>
                <w:rFonts w:ascii="黑体" w:eastAsia="黑体" w:hAnsi="黑体" w:hint="eastAsia"/>
                <w:noProof/>
              </w:rPr>
              <w:t>第一章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发展基础与环境</w:t>
            </w:r>
            <w:r w:rsidR="00E3091A">
              <w:rPr>
                <w:noProof/>
                <w:webHidden/>
              </w:rPr>
              <w:tab/>
            </w:r>
            <w:r w:rsidR="00E3091A">
              <w:rPr>
                <w:noProof/>
                <w:webHidden/>
              </w:rPr>
              <w:fldChar w:fldCharType="begin"/>
            </w:r>
            <w:r w:rsidR="00E3091A">
              <w:rPr>
                <w:noProof/>
                <w:webHidden/>
              </w:rPr>
              <w:instrText xml:space="preserve"> PAGEREF _Toc69984636 \h </w:instrText>
            </w:r>
            <w:r w:rsidR="00E3091A">
              <w:rPr>
                <w:noProof/>
                <w:webHidden/>
              </w:rPr>
            </w:r>
            <w:r w:rsidR="00E3091A">
              <w:rPr>
                <w:noProof/>
                <w:webHidden/>
              </w:rPr>
              <w:fldChar w:fldCharType="separate"/>
            </w:r>
            <w:r w:rsidR="00E3091A">
              <w:rPr>
                <w:noProof/>
                <w:webHidden/>
              </w:rPr>
              <w:t>6</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37" w:history="1">
            <w:r w:rsidR="00E3091A" w:rsidRPr="00AB0CE6">
              <w:rPr>
                <w:rStyle w:val="a6"/>
                <w:rFonts w:ascii="楷体_GB2312" w:eastAsia="楷体_GB2312" w:hint="eastAsia"/>
                <w:noProof/>
              </w:rPr>
              <w:t>一、“十三五”时期气象事业发展回顾</w:t>
            </w:r>
            <w:r w:rsidR="00E3091A">
              <w:rPr>
                <w:noProof/>
                <w:webHidden/>
              </w:rPr>
              <w:tab/>
            </w:r>
            <w:r w:rsidR="00E3091A">
              <w:rPr>
                <w:noProof/>
                <w:webHidden/>
              </w:rPr>
              <w:fldChar w:fldCharType="begin"/>
            </w:r>
            <w:r w:rsidR="00E3091A">
              <w:rPr>
                <w:noProof/>
                <w:webHidden/>
              </w:rPr>
              <w:instrText xml:space="preserve"> PAGEREF _Toc69984637 \h </w:instrText>
            </w:r>
            <w:r w:rsidR="00E3091A">
              <w:rPr>
                <w:noProof/>
                <w:webHidden/>
              </w:rPr>
            </w:r>
            <w:r w:rsidR="00E3091A">
              <w:rPr>
                <w:noProof/>
                <w:webHidden/>
              </w:rPr>
              <w:fldChar w:fldCharType="separate"/>
            </w:r>
            <w:r w:rsidR="00E3091A">
              <w:rPr>
                <w:noProof/>
                <w:webHidden/>
              </w:rPr>
              <w:t>6</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38" w:history="1">
            <w:r w:rsidR="00E3091A" w:rsidRPr="00AB0CE6">
              <w:rPr>
                <w:rStyle w:val="a6"/>
                <w:rFonts w:ascii="楷体_GB2312" w:eastAsia="楷体_GB2312" w:hint="eastAsia"/>
                <w:noProof/>
              </w:rPr>
              <w:t>二、“十四五”时期气象事业发展面临的形势</w:t>
            </w:r>
            <w:r w:rsidR="00E3091A">
              <w:rPr>
                <w:noProof/>
                <w:webHidden/>
              </w:rPr>
              <w:tab/>
            </w:r>
            <w:r w:rsidR="00E3091A">
              <w:rPr>
                <w:noProof/>
                <w:webHidden/>
              </w:rPr>
              <w:fldChar w:fldCharType="begin"/>
            </w:r>
            <w:r w:rsidR="00E3091A">
              <w:rPr>
                <w:noProof/>
                <w:webHidden/>
              </w:rPr>
              <w:instrText xml:space="preserve"> PAGEREF _Toc69984638 \h </w:instrText>
            </w:r>
            <w:r w:rsidR="00E3091A">
              <w:rPr>
                <w:noProof/>
                <w:webHidden/>
              </w:rPr>
            </w:r>
            <w:r w:rsidR="00E3091A">
              <w:rPr>
                <w:noProof/>
                <w:webHidden/>
              </w:rPr>
              <w:fldChar w:fldCharType="separate"/>
            </w:r>
            <w:r w:rsidR="00E3091A">
              <w:rPr>
                <w:noProof/>
                <w:webHidden/>
              </w:rPr>
              <w:t>10</w:t>
            </w:r>
            <w:r w:rsidR="00E3091A">
              <w:rPr>
                <w:noProof/>
                <w:webHidden/>
              </w:rPr>
              <w:fldChar w:fldCharType="end"/>
            </w:r>
          </w:hyperlink>
        </w:p>
        <w:p w:rsidR="00E3091A" w:rsidRDefault="00F26205" w:rsidP="00E3091A">
          <w:pPr>
            <w:pStyle w:val="30"/>
            <w:tabs>
              <w:tab w:val="right" w:leader="dot" w:pos="8834"/>
            </w:tabs>
            <w:ind w:left="1263"/>
            <w:rPr>
              <w:rFonts w:asciiTheme="minorHAnsi" w:eastAsiaTheme="minorEastAsia" w:hAnsiTheme="minorHAnsi" w:cstheme="minorBidi"/>
              <w:noProof/>
              <w:sz w:val="21"/>
              <w:szCs w:val="22"/>
            </w:rPr>
          </w:pPr>
          <w:hyperlink w:anchor="_Toc69984639" w:history="1">
            <w:r w:rsidR="00E3091A" w:rsidRPr="00AB0CE6">
              <w:rPr>
                <w:rStyle w:val="a6"/>
                <w:rFonts w:ascii="楷体_GB2312" w:eastAsia="楷体_GB2312" w:hint="eastAsia"/>
                <w:noProof/>
              </w:rPr>
              <w:t>（一）面临的机遇</w:t>
            </w:r>
            <w:r w:rsidR="00E3091A">
              <w:rPr>
                <w:noProof/>
                <w:webHidden/>
              </w:rPr>
              <w:tab/>
            </w:r>
            <w:r w:rsidR="00E3091A">
              <w:rPr>
                <w:noProof/>
                <w:webHidden/>
              </w:rPr>
              <w:fldChar w:fldCharType="begin"/>
            </w:r>
            <w:r w:rsidR="00E3091A">
              <w:rPr>
                <w:noProof/>
                <w:webHidden/>
              </w:rPr>
              <w:instrText xml:space="preserve"> PAGEREF _Toc69984639 \h </w:instrText>
            </w:r>
            <w:r w:rsidR="00E3091A">
              <w:rPr>
                <w:noProof/>
                <w:webHidden/>
              </w:rPr>
            </w:r>
            <w:r w:rsidR="00E3091A">
              <w:rPr>
                <w:noProof/>
                <w:webHidden/>
              </w:rPr>
              <w:fldChar w:fldCharType="separate"/>
            </w:r>
            <w:r w:rsidR="00E3091A">
              <w:rPr>
                <w:noProof/>
                <w:webHidden/>
              </w:rPr>
              <w:t>10</w:t>
            </w:r>
            <w:r w:rsidR="00E3091A">
              <w:rPr>
                <w:noProof/>
                <w:webHidden/>
              </w:rPr>
              <w:fldChar w:fldCharType="end"/>
            </w:r>
          </w:hyperlink>
        </w:p>
        <w:p w:rsidR="00E3091A" w:rsidRDefault="00F26205" w:rsidP="00E3091A">
          <w:pPr>
            <w:pStyle w:val="30"/>
            <w:tabs>
              <w:tab w:val="right" w:leader="dot" w:pos="8834"/>
            </w:tabs>
            <w:ind w:left="1263"/>
            <w:rPr>
              <w:rFonts w:asciiTheme="minorHAnsi" w:eastAsiaTheme="minorEastAsia" w:hAnsiTheme="minorHAnsi" w:cstheme="minorBidi"/>
              <w:noProof/>
              <w:sz w:val="21"/>
              <w:szCs w:val="22"/>
            </w:rPr>
          </w:pPr>
          <w:hyperlink w:anchor="_Toc69984640" w:history="1">
            <w:r w:rsidR="00E3091A" w:rsidRPr="00AB0CE6">
              <w:rPr>
                <w:rStyle w:val="a6"/>
                <w:rFonts w:ascii="楷体_GB2312" w:eastAsia="楷体_GB2312" w:hint="eastAsia"/>
                <w:noProof/>
              </w:rPr>
              <w:t>（二）</w:t>
            </w:r>
            <w:r w:rsidR="00E3091A" w:rsidRPr="00AB0CE6">
              <w:rPr>
                <w:rStyle w:val="a6"/>
                <w:rFonts w:ascii="楷体_GB2312" w:eastAsia="楷体_GB2312" w:hAnsi="黑体" w:hint="eastAsia"/>
                <w:noProof/>
              </w:rPr>
              <w:t>面临的挑战</w:t>
            </w:r>
            <w:r w:rsidR="00E3091A">
              <w:rPr>
                <w:noProof/>
                <w:webHidden/>
              </w:rPr>
              <w:tab/>
            </w:r>
            <w:r w:rsidR="00E3091A">
              <w:rPr>
                <w:noProof/>
                <w:webHidden/>
              </w:rPr>
              <w:fldChar w:fldCharType="begin"/>
            </w:r>
            <w:r w:rsidR="00E3091A">
              <w:rPr>
                <w:noProof/>
                <w:webHidden/>
              </w:rPr>
              <w:instrText xml:space="preserve"> PAGEREF _Toc69984640 \h </w:instrText>
            </w:r>
            <w:r w:rsidR="00E3091A">
              <w:rPr>
                <w:noProof/>
                <w:webHidden/>
              </w:rPr>
            </w:r>
            <w:r w:rsidR="00E3091A">
              <w:rPr>
                <w:noProof/>
                <w:webHidden/>
              </w:rPr>
              <w:fldChar w:fldCharType="separate"/>
            </w:r>
            <w:r w:rsidR="00E3091A">
              <w:rPr>
                <w:noProof/>
                <w:webHidden/>
              </w:rPr>
              <w:t>11</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41" w:history="1">
            <w:r w:rsidR="00E3091A" w:rsidRPr="00AB0CE6">
              <w:rPr>
                <w:rStyle w:val="a6"/>
                <w:rFonts w:ascii="黑体" w:eastAsia="黑体" w:hAnsi="黑体" w:hint="eastAsia"/>
                <w:noProof/>
              </w:rPr>
              <w:t>第二章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总体要求</w:t>
            </w:r>
            <w:r w:rsidR="00E3091A">
              <w:rPr>
                <w:noProof/>
                <w:webHidden/>
              </w:rPr>
              <w:tab/>
            </w:r>
            <w:r w:rsidR="00E3091A">
              <w:rPr>
                <w:noProof/>
                <w:webHidden/>
              </w:rPr>
              <w:fldChar w:fldCharType="begin"/>
            </w:r>
            <w:r w:rsidR="00E3091A">
              <w:rPr>
                <w:noProof/>
                <w:webHidden/>
              </w:rPr>
              <w:instrText xml:space="preserve"> PAGEREF _Toc69984641 \h </w:instrText>
            </w:r>
            <w:r w:rsidR="00E3091A">
              <w:rPr>
                <w:noProof/>
                <w:webHidden/>
              </w:rPr>
            </w:r>
            <w:r w:rsidR="00E3091A">
              <w:rPr>
                <w:noProof/>
                <w:webHidden/>
              </w:rPr>
              <w:fldChar w:fldCharType="separate"/>
            </w:r>
            <w:r w:rsidR="00E3091A">
              <w:rPr>
                <w:noProof/>
                <w:webHidden/>
              </w:rPr>
              <w:t>12</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2" w:history="1">
            <w:r w:rsidR="00E3091A" w:rsidRPr="00AB0CE6">
              <w:rPr>
                <w:rStyle w:val="a6"/>
                <w:rFonts w:ascii="楷体_GB2312" w:eastAsia="楷体_GB2312" w:hint="eastAsia"/>
                <w:noProof/>
              </w:rPr>
              <w:t>一、指导思想</w:t>
            </w:r>
            <w:r w:rsidR="00E3091A">
              <w:rPr>
                <w:noProof/>
                <w:webHidden/>
              </w:rPr>
              <w:tab/>
            </w:r>
            <w:r w:rsidR="00E3091A">
              <w:rPr>
                <w:noProof/>
                <w:webHidden/>
              </w:rPr>
              <w:fldChar w:fldCharType="begin"/>
            </w:r>
            <w:r w:rsidR="00E3091A">
              <w:rPr>
                <w:noProof/>
                <w:webHidden/>
              </w:rPr>
              <w:instrText xml:space="preserve"> PAGEREF _Toc69984642 \h </w:instrText>
            </w:r>
            <w:r w:rsidR="00E3091A">
              <w:rPr>
                <w:noProof/>
                <w:webHidden/>
              </w:rPr>
            </w:r>
            <w:r w:rsidR="00E3091A">
              <w:rPr>
                <w:noProof/>
                <w:webHidden/>
              </w:rPr>
              <w:fldChar w:fldCharType="separate"/>
            </w:r>
            <w:r w:rsidR="00E3091A">
              <w:rPr>
                <w:noProof/>
                <w:webHidden/>
              </w:rPr>
              <w:t>12</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3" w:history="1">
            <w:r w:rsidR="00E3091A" w:rsidRPr="00AB0CE6">
              <w:rPr>
                <w:rStyle w:val="a6"/>
                <w:rFonts w:ascii="楷体_GB2312" w:eastAsia="楷体_GB2312" w:hint="eastAsia"/>
                <w:noProof/>
              </w:rPr>
              <w:t>二、基本原则</w:t>
            </w:r>
            <w:r w:rsidR="00E3091A">
              <w:rPr>
                <w:noProof/>
                <w:webHidden/>
              </w:rPr>
              <w:tab/>
            </w:r>
            <w:r w:rsidR="00E3091A">
              <w:rPr>
                <w:noProof/>
                <w:webHidden/>
              </w:rPr>
              <w:fldChar w:fldCharType="begin"/>
            </w:r>
            <w:r w:rsidR="00E3091A">
              <w:rPr>
                <w:noProof/>
                <w:webHidden/>
              </w:rPr>
              <w:instrText xml:space="preserve"> PAGEREF _Toc69984643 \h </w:instrText>
            </w:r>
            <w:r w:rsidR="00E3091A">
              <w:rPr>
                <w:noProof/>
                <w:webHidden/>
              </w:rPr>
            </w:r>
            <w:r w:rsidR="00E3091A">
              <w:rPr>
                <w:noProof/>
                <w:webHidden/>
              </w:rPr>
              <w:fldChar w:fldCharType="separate"/>
            </w:r>
            <w:r w:rsidR="00E3091A">
              <w:rPr>
                <w:noProof/>
                <w:webHidden/>
              </w:rPr>
              <w:t>13</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4" w:history="1">
            <w:r w:rsidR="00E3091A" w:rsidRPr="00AB0CE6">
              <w:rPr>
                <w:rStyle w:val="a6"/>
                <w:rFonts w:ascii="楷体_GB2312" w:eastAsia="楷体_GB2312" w:hint="eastAsia"/>
                <w:noProof/>
              </w:rPr>
              <w:t>三、发展目标</w:t>
            </w:r>
            <w:r w:rsidR="00E3091A">
              <w:rPr>
                <w:noProof/>
                <w:webHidden/>
              </w:rPr>
              <w:tab/>
            </w:r>
            <w:r w:rsidR="00E3091A">
              <w:rPr>
                <w:noProof/>
                <w:webHidden/>
              </w:rPr>
              <w:fldChar w:fldCharType="begin"/>
            </w:r>
            <w:r w:rsidR="00E3091A">
              <w:rPr>
                <w:noProof/>
                <w:webHidden/>
              </w:rPr>
              <w:instrText xml:space="preserve"> PAGEREF _Toc69984644 \h </w:instrText>
            </w:r>
            <w:r w:rsidR="00E3091A">
              <w:rPr>
                <w:noProof/>
                <w:webHidden/>
              </w:rPr>
            </w:r>
            <w:r w:rsidR="00E3091A">
              <w:rPr>
                <w:noProof/>
                <w:webHidden/>
              </w:rPr>
              <w:fldChar w:fldCharType="separate"/>
            </w:r>
            <w:r w:rsidR="00E3091A">
              <w:rPr>
                <w:noProof/>
                <w:webHidden/>
              </w:rPr>
              <w:t>13</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45" w:history="1">
            <w:r w:rsidR="00E3091A" w:rsidRPr="00AB0CE6">
              <w:rPr>
                <w:rStyle w:val="a6"/>
                <w:rFonts w:ascii="黑体" w:eastAsia="黑体" w:hAnsi="黑体" w:hint="eastAsia"/>
                <w:noProof/>
              </w:rPr>
              <w:t>第三章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主要任务</w:t>
            </w:r>
            <w:r w:rsidR="00E3091A">
              <w:rPr>
                <w:noProof/>
                <w:webHidden/>
              </w:rPr>
              <w:tab/>
            </w:r>
            <w:r w:rsidR="00E3091A">
              <w:rPr>
                <w:noProof/>
                <w:webHidden/>
              </w:rPr>
              <w:fldChar w:fldCharType="begin"/>
            </w:r>
            <w:r w:rsidR="00E3091A">
              <w:rPr>
                <w:noProof/>
                <w:webHidden/>
              </w:rPr>
              <w:instrText xml:space="preserve"> PAGEREF _Toc69984645 \h </w:instrText>
            </w:r>
            <w:r w:rsidR="00E3091A">
              <w:rPr>
                <w:noProof/>
                <w:webHidden/>
              </w:rPr>
            </w:r>
            <w:r w:rsidR="00E3091A">
              <w:rPr>
                <w:noProof/>
                <w:webHidden/>
              </w:rPr>
              <w:fldChar w:fldCharType="separate"/>
            </w:r>
            <w:r w:rsidR="00E3091A">
              <w:rPr>
                <w:noProof/>
                <w:webHidden/>
              </w:rPr>
              <w:t>14</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6" w:history="1">
            <w:r w:rsidR="00E3091A" w:rsidRPr="00AB0CE6">
              <w:rPr>
                <w:rStyle w:val="a6"/>
                <w:rFonts w:ascii="楷体_GB2312" w:eastAsia="楷体_GB2312" w:hint="eastAsia"/>
                <w:noProof/>
              </w:rPr>
              <w:t>一、提升综合防灾减灾气象保障能力</w:t>
            </w:r>
            <w:r w:rsidR="00E3091A">
              <w:rPr>
                <w:noProof/>
                <w:webHidden/>
              </w:rPr>
              <w:tab/>
            </w:r>
            <w:r w:rsidR="00E3091A">
              <w:rPr>
                <w:noProof/>
                <w:webHidden/>
              </w:rPr>
              <w:fldChar w:fldCharType="begin"/>
            </w:r>
            <w:r w:rsidR="00E3091A">
              <w:rPr>
                <w:noProof/>
                <w:webHidden/>
              </w:rPr>
              <w:instrText xml:space="preserve"> PAGEREF _Toc69984646 \h </w:instrText>
            </w:r>
            <w:r w:rsidR="00E3091A">
              <w:rPr>
                <w:noProof/>
                <w:webHidden/>
              </w:rPr>
            </w:r>
            <w:r w:rsidR="00E3091A">
              <w:rPr>
                <w:noProof/>
                <w:webHidden/>
              </w:rPr>
              <w:fldChar w:fldCharType="separate"/>
            </w:r>
            <w:r w:rsidR="00E3091A">
              <w:rPr>
                <w:noProof/>
                <w:webHidden/>
              </w:rPr>
              <w:t>14</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7" w:history="1">
            <w:r w:rsidR="00E3091A" w:rsidRPr="00AB0CE6">
              <w:rPr>
                <w:rStyle w:val="a6"/>
                <w:rFonts w:ascii="楷体_GB2312" w:eastAsia="楷体_GB2312" w:hint="eastAsia"/>
                <w:noProof/>
              </w:rPr>
              <w:t>二、提升气象综合监测能力</w:t>
            </w:r>
            <w:r w:rsidR="00E3091A">
              <w:rPr>
                <w:noProof/>
                <w:webHidden/>
              </w:rPr>
              <w:tab/>
            </w:r>
            <w:r w:rsidR="00E3091A">
              <w:rPr>
                <w:noProof/>
                <w:webHidden/>
              </w:rPr>
              <w:fldChar w:fldCharType="begin"/>
            </w:r>
            <w:r w:rsidR="00E3091A">
              <w:rPr>
                <w:noProof/>
                <w:webHidden/>
              </w:rPr>
              <w:instrText xml:space="preserve"> PAGEREF _Toc69984647 \h </w:instrText>
            </w:r>
            <w:r w:rsidR="00E3091A">
              <w:rPr>
                <w:noProof/>
                <w:webHidden/>
              </w:rPr>
            </w:r>
            <w:r w:rsidR="00E3091A">
              <w:rPr>
                <w:noProof/>
                <w:webHidden/>
              </w:rPr>
              <w:fldChar w:fldCharType="separate"/>
            </w:r>
            <w:r w:rsidR="00E3091A">
              <w:rPr>
                <w:noProof/>
                <w:webHidden/>
              </w:rPr>
              <w:t>14</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8" w:history="1">
            <w:r w:rsidR="00E3091A" w:rsidRPr="00AB0CE6">
              <w:rPr>
                <w:rStyle w:val="a6"/>
                <w:rFonts w:ascii="楷体_GB2312" w:eastAsia="楷体_GB2312" w:hint="eastAsia"/>
                <w:noProof/>
              </w:rPr>
              <w:t>三、提升气象预报预测能力</w:t>
            </w:r>
            <w:r w:rsidR="00E3091A">
              <w:rPr>
                <w:noProof/>
                <w:webHidden/>
              </w:rPr>
              <w:tab/>
            </w:r>
            <w:r w:rsidR="00E3091A">
              <w:rPr>
                <w:noProof/>
                <w:webHidden/>
              </w:rPr>
              <w:fldChar w:fldCharType="begin"/>
            </w:r>
            <w:r w:rsidR="00E3091A">
              <w:rPr>
                <w:noProof/>
                <w:webHidden/>
              </w:rPr>
              <w:instrText xml:space="preserve"> PAGEREF _Toc69984648 \h </w:instrText>
            </w:r>
            <w:r w:rsidR="00E3091A">
              <w:rPr>
                <w:noProof/>
                <w:webHidden/>
              </w:rPr>
            </w:r>
            <w:r w:rsidR="00E3091A">
              <w:rPr>
                <w:noProof/>
                <w:webHidden/>
              </w:rPr>
              <w:fldChar w:fldCharType="separate"/>
            </w:r>
            <w:r w:rsidR="00E3091A">
              <w:rPr>
                <w:noProof/>
                <w:webHidden/>
              </w:rPr>
              <w:t>15</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49" w:history="1">
            <w:r w:rsidR="00E3091A" w:rsidRPr="00AB0CE6">
              <w:rPr>
                <w:rStyle w:val="a6"/>
                <w:rFonts w:ascii="楷体_GB2312" w:eastAsia="楷体_GB2312" w:hint="eastAsia"/>
                <w:noProof/>
              </w:rPr>
              <w:t>四、增强生态文明建设气象保障服务能力</w:t>
            </w:r>
            <w:r w:rsidR="00E3091A">
              <w:rPr>
                <w:noProof/>
                <w:webHidden/>
              </w:rPr>
              <w:tab/>
            </w:r>
            <w:r w:rsidR="00E3091A">
              <w:rPr>
                <w:noProof/>
                <w:webHidden/>
              </w:rPr>
              <w:fldChar w:fldCharType="begin"/>
            </w:r>
            <w:r w:rsidR="00E3091A">
              <w:rPr>
                <w:noProof/>
                <w:webHidden/>
              </w:rPr>
              <w:instrText xml:space="preserve"> PAGEREF _Toc69984649 \h </w:instrText>
            </w:r>
            <w:r w:rsidR="00E3091A">
              <w:rPr>
                <w:noProof/>
                <w:webHidden/>
              </w:rPr>
            </w:r>
            <w:r w:rsidR="00E3091A">
              <w:rPr>
                <w:noProof/>
                <w:webHidden/>
              </w:rPr>
              <w:fldChar w:fldCharType="separate"/>
            </w:r>
            <w:r w:rsidR="00E3091A">
              <w:rPr>
                <w:noProof/>
                <w:webHidden/>
              </w:rPr>
              <w:t>15</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0" w:history="1">
            <w:r w:rsidR="00E3091A" w:rsidRPr="00AB0CE6">
              <w:rPr>
                <w:rStyle w:val="a6"/>
                <w:rFonts w:ascii="楷体_GB2312" w:eastAsia="楷体_GB2312" w:hint="eastAsia"/>
                <w:noProof/>
              </w:rPr>
              <w:t>五、增强现代农业气象保障服务能力</w:t>
            </w:r>
            <w:r w:rsidR="00E3091A">
              <w:rPr>
                <w:noProof/>
                <w:webHidden/>
              </w:rPr>
              <w:tab/>
            </w:r>
            <w:r w:rsidR="00E3091A">
              <w:rPr>
                <w:noProof/>
                <w:webHidden/>
              </w:rPr>
              <w:fldChar w:fldCharType="begin"/>
            </w:r>
            <w:r w:rsidR="00E3091A">
              <w:rPr>
                <w:noProof/>
                <w:webHidden/>
              </w:rPr>
              <w:instrText xml:space="preserve"> PAGEREF _Toc69984650 \h </w:instrText>
            </w:r>
            <w:r w:rsidR="00E3091A">
              <w:rPr>
                <w:noProof/>
                <w:webHidden/>
              </w:rPr>
            </w:r>
            <w:r w:rsidR="00E3091A">
              <w:rPr>
                <w:noProof/>
                <w:webHidden/>
              </w:rPr>
              <w:fldChar w:fldCharType="separate"/>
            </w:r>
            <w:r w:rsidR="00E3091A">
              <w:rPr>
                <w:noProof/>
                <w:webHidden/>
              </w:rPr>
              <w:t>16</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1" w:history="1">
            <w:r w:rsidR="00E3091A" w:rsidRPr="00AB0CE6">
              <w:rPr>
                <w:rStyle w:val="a6"/>
                <w:rFonts w:ascii="楷体_GB2312" w:eastAsia="楷体_GB2312" w:hint="eastAsia"/>
                <w:noProof/>
              </w:rPr>
              <w:t>六、增强交通气象服务能力</w:t>
            </w:r>
            <w:r w:rsidR="00E3091A">
              <w:rPr>
                <w:noProof/>
                <w:webHidden/>
              </w:rPr>
              <w:tab/>
            </w:r>
            <w:r w:rsidR="00E3091A">
              <w:rPr>
                <w:noProof/>
                <w:webHidden/>
              </w:rPr>
              <w:fldChar w:fldCharType="begin"/>
            </w:r>
            <w:r w:rsidR="00E3091A">
              <w:rPr>
                <w:noProof/>
                <w:webHidden/>
              </w:rPr>
              <w:instrText xml:space="preserve"> PAGEREF _Toc69984651 \h </w:instrText>
            </w:r>
            <w:r w:rsidR="00E3091A">
              <w:rPr>
                <w:noProof/>
                <w:webHidden/>
              </w:rPr>
            </w:r>
            <w:r w:rsidR="00E3091A">
              <w:rPr>
                <w:noProof/>
                <w:webHidden/>
              </w:rPr>
              <w:fldChar w:fldCharType="separate"/>
            </w:r>
            <w:r w:rsidR="00E3091A">
              <w:rPr>
                <w:noProof/>
                <w:webHidden/>
              </w:rPr>
              <w:t>16</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2" w:history="1">
            <w:r w:rsidR="00E3091A" w:rsidRPr="00AB0CE6">
              <w:rPr>
                <w:rStyle w:val="a6"/>
                <w:rFonts w:ascii="楷体_GB2312" w:eastAsia="楷体_GB2312" w:hint="eastAsia"/>
                <w:noProof/>
              </w:rPr>
              <w:t>七、增强智慧城市建设气象服务保障能力</w:t>
            </w:r>
            <w:r w:rsidR="00E3091A">
              <w:rPr>
                <w:noProof/>
                <w:webHidden/>
              </w:rPr>
              <w:tab/>
            </w:r>
            <w:r w:rsidR="00E3091A">
              <w:rPr>
                <w:noProof/>
                <w:webHidden/>
              </w:rPr>
              <w:fldChar w:fldCharType="begin"/>
            </w:r>
            <w:r w:rsidR="00E3091A">
              <w:rPr>
                <w:noProof/>
                <w:webHidden/>
              </w:rPr>
              <w:instrText xml:space="preserve"> PAGEREF _Toc69984652 \h </w:instrText>
            </w:r>
            <w:r w:rsidR="00E3091A">
              <w:rPr>
                <w:noProof/>
                <w:webHidden/>
              </w:rPr>
            </w:r>
            <w:r w:rsidR="00E3091A">
              <w:rPr>
                <w:noProof/>
                <w:webHidden/>
              </w:rPr>
              <w:fldChar w:fldCharType="separate"/>
            </w:r>
            <w:r w:rsidR="00E3091A">
              <w:rPr>
                <w:noProof/>
                <w:webHidden/>
              </w:rPr>
              <w:t>16</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3" w:history="1">
            <w:r w:rsidR="00E3091A" w:rsidRPr="00AB0CE6">
              <w:rPr>
                <w:rStyle w:val="a6"/>
                <w:rFonts w:ascii="楷体_GB2312" w:eastAsia="楷体_GB2312" w:hint="eastAsia"/>
                <w:noProof/>
              </w:rPr>
              <w:t>八、加强人工影响天气能力建设</w:t>
            </w:r>
            <w:r w:rsidR="00E3091A">
              <w:rPr>
                <w:noProof/>
                <w:webHidden/>
              </w:rPr>
              <w:tab/>
            </w:r>
            <w:r w:rsidR="00E3091A">
              <w:rPr>
                <w:noProof/>
                <w:webHidden/>
              </w:rPr>
              <w:fldChar w:fldCharType="begin"/>
            </w:r>
            <w:r w:rsidR="00E3091A">
              <w:rPr>
                <w:noProof/>
                <w:webHidden/>
              </w:rPr>
              <w:instrText xml:space="preserve"> PAGEREF _Toc69984653 \h </w:instrText>
            </w:r>
            <w:r w:rsidR="00E3091A">
              <w:rPr>
                <w:noProof/>
                <w:webHidden/>
              </w:rPr>
            </w:r>
            <w:r w:rsidR="00E3091A">
              <w:rPr>
                <w:noProof/>
                <w:webHidden/>
              </w:rPr>
              <w:fldChar w:fldCharType="separate"/>
            </w:r>
            <w:r w:rsidR="00E3091A">
              <w:rPr>
                <w:noProof/>
                <w:webHidden/>
              </w:rPr>
              <w:t>17</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4" w:history="1">
            <w:r w:rsidR="00E3091A" w:rsidRPr="00AB0CE6">
              <w:rPr>
                <w:rStyle w:val="a6"/>
                <w:rFonts w:ascii="楷体_GB2312" w:eastAsia="楷体_GB2312" w:hint="eastAsia"/>
                <w:noProof/>
              </w:rPr>
              <w:t>九、加强气象人才队伍建设</w:t>
            </w:r>
            <w:r w:rsidR="00E3091A">
              <w:rPr>
                <w:noProof/>
                <w:webHidden/>
              </w:rPr>
              <w:tab/>
            </w:r>
            <w:r w:rsidR="00E3091A">
              <w:rPr>
                <w:noProof/>
                <w:webHidden/>
              </w:rPr>
              <w:fldChar w:fldCharType="begin"/>
            </w:r>
            <w:r w:rsidR="00E3091A">
              <w:rPr>
                <w:noProof/>
                <w:webHidden/>
              </w:rPr>
              <w:instrText xml:space="preserve"> PAGEREF _Toc69984654 \h </w:instrText>
            </w:r>
            <w:r w:rsidR="00E3091A">
              <w:rPr>
                <w:noProof/>
                <w:webHidden/>
              </w:rPr>
            </w:r>
            <w:r w:rsidR="00E3091A">
              <w:rPr>
                <w:noProof/>
                <w:webHidden/>
              </w:rPr>
              <w:fldChar w:fldCharType="separate"/>
            </w:r>
            <w:r w:rsidR="00E3091A">
              <w:rPr>
                <w:noProof/>
                <w:webHidden/>
              </w:rPr>
              <w:t>18</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5" w:history="1">
            <w:r w:rsidR="00E3091A" w:rsidRPr="00AB0CE6">
              <w:rPr>
                <w:rStyle w:val="a6"/>
                <w:rFonts w:ascii="楷体_GB2312" w:eastAsia="楷体_GB2312" w:hint="eastAsia"/>
                <w:noProof/>
              </w:rPr>
              <w:t>十、加强党对事业的全面领导</w:t>
            </w:r>
            <w:r w:rsidR="00E3091A">
              <w:rPr>
                <w:noProof/>
                <w:webHidden/>
              </w:rPr>
              <w:tab/>
            </w:r>
            <w:r w:rsidR="00E3091A">
              <w:rPr>
                <w:noProof/>
                <w:webHidden/>
              </w:rPr>
              <w:fldChar w:fldCharType="begin"/>
            </w:r>
            <w:r w:rsidR="00E3091A">
              <w:rPr>
                <w:noProof/>
                <w:webHidden/>
              </w:rPr>
              <w:instrText xml:space="preserve"> PAGEREF _Toc69984655 \h </w:instrText>
            </w:r>
            <w:r w:rsidR="00E3091A">
              <w:rPr>
                <w:noProof/>
                <w:webHidden/>
              </w:rPr>
            </w:r>
            <w:r w:rsidR="00E3091A">
              <w:rPr>
                <w:noProof/>
                <w:webHidden/>
              </w:rPr>
              <w:fldChar w:fldCharType="separate"/>
            </w:r>
            <w:r w:rsidR="00E3091A">
              <w:rPr>
                <w:noProof/>
                <w:webHidden/>
              </w:rPr>
              <w:t>18</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56" w:history="1">
            <w:r w:rsidR="00E3091A" w:rsidRPr="00AB0CE6">
              <w:rPr>
                <w:rStyle w:val="a6"/>
                <w:rFonts w:ascii="黑体" w:eastAsia="黑体" w:hAnsi="黑体" w:hint="eastAsia"/>
                <w:noProof/>
              </w:rPr>
              <w:t>第四章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重大工程</w:t>
            </w:r>
            <w:r w:rsidR="00E3091A">
              <w:rPr>
                <w:noProof/>
                <w:webHidden/>
              </w:rPr>
              <w:tab/>
            </w:r>
            <w:r w:rsidR="00E3091A">
              <w:rPr>
                <w:noProof/>
                <w:webHidden/>
              </w:rPr>
              <w:fldChar w:fldCharType="begin"/>
            </w:r>
            <w:r w:rsidR="00E3091A">
              <w:rPr>
                <w:noProof/>
                <w:webHidden/>
              </w:rPr>
              <w:instrText xml:space="preserve"> PAGEREF _Toc69984656 \h </w:instrText>
            </w:r>
            <w:r w:rsidR="00E3091A">
              <w:rPr>
                <w:noProof/>
                <w:webHidden/>
              </w:rPr>
            </w:r>
            <w:r w:rsidR="00E3091A">
              <w:rPr>
                <w:noProof/>
                <w:webHidden/>
              </w:rPr>
              <w:fldChar w:fldCharType="separate"/>
            </w:r>
            <w:r w:rsidR="00E3091A">
              <w:rPr>
                <w:noProof/>
                <w:webHidden/>
              </w:rPr>
              <w:t>19</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7" w:history="1">
            <w:r w:rsidR="00E3091A" w:rsidRPr="00AB0CE6">
              <w:rPr>
                <w:rStyle w:val="a6"/>
                <w:rFonts w:ascii="楷体_GB2312" w:eastAsia="楷体_GB2312" w:hint="eastAsia"/>
                <w:noProof/>
              </w:rPr>
              <w:t>一、气象防灾减灾能力提升工程</w:t>
            </w:r>
            <w:r w:rsidR="00E3091A">
              <w:rPr>
                <w:noProof/>
                <w:webHidden/>
              </w:rPr>
              <w:tab/>
            </w:r>
            <w:r w:rsidR="00E3091A">
              <w:rPr>
                <w:noProof/>
                <w:webHidden/>
              </w:rPr>
              <w:fldChar w:fldCharType="begin"/>
            </w:r>
            <w:r w:rsidR="00E3091A">
              <w:rPr>
                <w:noProof/>
                <w:webHidden/>
              </w:rPr>
              <w:instrText xml:space="preserve"> PAGEREF _Toc69984657 \h </w:instrText>
            </w:r>
            <w:r w:rsidR="00E3091A">
              <w:rPr>
                <w:noProof/>
                <w:webHidden/>
              </w:rPr>
            </w:r>
            <w:r w:rsidR="00E3091A">
              <w:rPr>
                <w:noProof/>
                <w:webHidden/>
              </w:rPr>
              <w:fldChar w:fldCharType="separate"/>
            </w:r>
            <w:r w:rsidR="00E3091A">
              <w:rPr>
                <w:noProof/>
                <w:webHidden/>
              </w:rPr>
              <w:t>19</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8" w:history="1">
            <w:r w:rsidR="00E3091A" w:rsidRPr="00AB0CE6">
              <w:rPr>
                <w:rStyle w:val="a6"/>
                <w:rFonts w:ascii="楷体_GB2312" w:eastAsia="楷体_GB2312" w:hint="eastAsia"/>
                <w:noProof/>
              </w:rPr>
              <w:t>二、气象精准预报能力提升工程</w:t>
            </w:r>
            <w:r w:rsidR="00E3091A">
              <w:rPr>
                <w:noProof/>
                <w:webHidden/>
              </w:rPr>
              <w:tab/>
            </w:r>
            <w:r w:rsidR="00E3091A">
              <w:rPr>
                <w:noProof/>
                <w:webHidden/>
              </w:rPr>
              <w:fldChar w:fldCharType="begin"/>
            </w:r>
            <w:r w:rsidR="00E3091A">
              <w:rPr>
                <w:noProof/>
                <w:webHidden/>
              </w:rPr>
              <w:instrText xml:space="preserve"> PAGEREF _Toc69984658 \h </w:instrText>
            </w:r>
            <w:r w:rsidR="00E3091A">
              <w:rPr>
                <w:noProof/>
                <w:webHidden/>
              </w:rPr>
            </w:r>
            <w:r w:rsidR="00E3091A">
              <w:rPr>
                <w:noProof/>
                <w:webHidden/>
              </w:rPr>
              <w:fldChar w:fldCharType="separate"/>
            </w:r>
            <w:r w:rsidR="00E3091A">
              <w:rPr>
                <w:noProof/>
                <w:webHidden/>
              </w:rPr>
              <w:t>19</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59" w:history="1">
            <w:r w:rsidR="00E3091A" w:rsidRPr="00AB0CE6">
              <w:rPr>
                <w:rStyle w:val="a6"/>
                <w:rFonts w:ascii="楷体_GB2312" w:eastAsia="楷体_GB2312" w:hint="eastAsia"/>
                <w:noProof/>
              </w:rPr>
              <w:t>三、粮食安全气象保障工程</w:t>
            </w:r>
            <w:r w:rsidR="00E3091A">
              <w:rPr>
                <w:noProof/>
                <w:webHidden/>
              </w:rPr>
              <w:tab/>
            </w:r>
            <w:r w:rsidR="00E3091A">
              <w:rPr>
                <w:noProof/>
                <w:webHidden/>
              </w:rPr>
              <w:fldChar w:fldCharType="begin"/>
            </w:r>
            <w:r w:rsidR="00E3091A">
              <w:rPr>
                <w:noProof/>
                <w:webHidden/>
              </w:rPr>
              <w:instrText xml:space="preserve"> PAGEREF _Toc69984659 \h </w:instrText>
            </w:r>
            <w:r w:rsidR="00E3091A">
              <w:rPr>
                <w:noProof/>
                <w:webHidden/>
              </w:rPr>
            </w:r>
            <w:r w:rsidR="00E3091A">
              <w:rPr>
                <w:noProof/>
                <w:webHidden/>
              </w:rPr>
              <w:fldChar w:fldCharType="separate"/>
            </w:r>
            <w:r w:rsidR="00E3091A">
              <w:rPr>
                <w:noProof/>
                <w:webHidden/>
              </w:rPr>
              <w:t>19</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0" w:history="1">
            <w:r w:rsidR="00E3091A" w:rsidRPr="00AB0CE6">
              <w:rPr>
                <w:rStyle w:val="a6"/>
                <w:rFonts w:ascii="楷体_GB2312" w:eastAsia="楷体_GB2312" w:hint="eastAsia"/>
                <w:noProof/>
              </w:rPr>
              <w:t>四、生态文明建设气象保障工程</w:t>
            </w:r>
            <w:r w:rsidR="00E3091A">
              <w:rPr>
                <w:noProof/>
                <w:webHidden/>
              </w:rPr>
              <w:tab/>
            </w:r>
            <w:r w:rsidR="00E3091A">
              <w:rPr>
                <w:noProof/>
                <w:webHidden/>
              </w:rPr>
              <w:fldChar w:fldCharType="begin"/>
            </w:r>
            <w:r w:rsidR="00E3091A">
              <w:rPr>
                <w:noProof/>
                <w:webHidden/>
              </w:rPr>
              <w:instrText xml:space="preserve"> PAGEREF _Toc69984660 \h </w:instrText>
            </w:r>
            <w:r w:rsidR="00E3091A">
              <w:rPr>
                <w:noProof/>
                <w:webHidden/>
              </w:rPr>
            </w:r>
            <w:r w:rsidR="00E3091A">
              <w:rPr>
                <w:noProof/>
                <w:webHidden/>
              </w:rPr>
              <w:fldChar w:fldCharType="separate"/>
            </w:r>
            <w:r w:rsidR="00E3091A">
              <w:rPr>
                <w:noProof/>
                <w:webHidden/>
              </w:rPr>
              <w:t>20</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1" w:history="1">
            <w:r w:rsidR="00E3091A" w:rsidRPr="00AB0CE6">
              <w:rPr>
                <w:rStyle w:val="a6"/>
                <w:rFonts w:ascii="楷体_GB2312" w:eastAsia="楷体_GB2312" w:hint="eastAsia"/>
                <w:noProof/>
              </w:rPr>
              <w:t>五、山洪地质灾害防治气象保障续建工程</w:t>
            </w:r>
            <w:r w:rsidR="00E3091A">
              <w:rPr>
                <w:noProof/>
                <w:webHidden/>
              </w:rPr>
              <w:tab/>
            </w:r>
            <w:r w:rsidR="00E3091A">
              <w:rPr>
                <w:noProof/>
                <w:webHidden/>
              </w:rPr>
              <w:fldChar w:fldCharType="begin"/>
            </w:r>
            <w:r w:rsidR="00E3091A">
              <w:rPr>
                <w:noProof/>
                <w:webHidden/>
              </w:rPr>
              <w:instrText xml:space="preserve"> PAGEREF _Toc69984661 \h </w:instrText>
            </w:r>
            <w:r w:rsidR="00E3091A">
              <w:rPr>
                <w:noProof/>
                <w:webHidden/>
              </w:rPr>
            </w:r>
            <w:r w:rsidR="00E3091A">
              <w:rPr>
                <w:noProof/>
                <w:webHidden/>
              </w:rPr>
              <w:fldChar w:fldCharType="separate"/>
            </w:r>
            <w:r w:rsidR="00E3091A">
              <w:rPr>
                <w:noProof/>
                <w:webHidden/>
              </w:rPr>
              <w:t>20</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2" w:history="1">
            <w:r w:rsidR="00E3091A" w:rsidRPr="00AB0CE6">
              <w:rPr>
                <w:rStyle w:val="a6"/>
                <w:rFonts w:ascii="楷体_GB2312" w:eastAsia="楷体_GB2312" w:hint="eastAsia"/>
                <w:noProof/>
              </w:rPr>
              <w:t>六、人工影响天气能力提升工程</w:t>
            </w:r>
            <w:r w:rsidR="00E3091A">
              <w:rPr>
                <w:noProof/>
                <w:webHidden/>
              </w:rPr>
              <w:tab/>
            </w:r>
            <w:r w:rsidR="00E3091A">
              <w:rPr>
                <w:noProof/>
                <w:webHidden/>
              </w:rPr>
              <w:fldChar w:fldCharType="begin"/>
            </w:r>
            <w:r w:rsidR="00E3091A">
              <w:rPr>
                <w:noProof/>
                <w:webHidden/>
              </w:rPr>
              <w:instrText xml:space="preserve"> PAGEREF _Toc69984662 \h </w:instrText>
            </w:r>
            <w:r w:rsidR="00E3091A">
              <w:rPr>
                <w:noProof/>
                <w:webHidden/>
              </w:rPr>
            </w:r>
            <w:r w:rsidR="00E3091A">
              <w:rPr>
                <w:noProof/>
                <w:webHidden/>
              </w:rPr>
              <w:fldChar w:fldCharType="separate"/>
            </w:r>
            <w:r w:rsidR="00E3091A">
              <w:rPr>
                <w:noProof/>
                <w:webHidden/>
              </w:rPr>
              <w:t>20</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3" w:history="1">
            <w:r w:rsidR="00E3091A" w:rsidRPr="00AB0CE6">
              <w:rPr>
                <w:rStyle w:val="a6"/>
                <w:rFonts w:ascii="楷体_GB2312" w:eastAsia="楷体_GB2312" w:hint="eastAsia"/>
                <w:noProof/>
              </w:rPr>
              <w:t>七、推动万达开经济区建设气象保障能力提升工程</w:t>
            </w:r>
            <w:r w:rsidR="00E3091A">
              <w:rPr>
                <w:noProof/>
                <w:webHidden/>
              </w:rPr>
              <w:tab/>
            </w:r>
            <w:r w:rsidR="00E3091A">
              <w:rPr>
                <w:noProof/>
                <w:webHidden/>
              </w:rPr>
              <w:fldChar w:fldCharType="begin"/>
            </w:r>
            <w:r w:rsidR="00E3091A">
              <w:rPr>
                <w:noProof/>
                <w:webHidden/>
              </w:rPr>
              <w:instrText xml:space="preserve"> PAGEREF _Toc69984663 \h </w:instrText>
            </w:r>
            <w:r w:rsidR="00E3091A">
              <w:rPr>
                <w:noProof/>
                <w:webHidden/>
              </w:rPr>
            </w:r>
            <w:r w:rsidR="00E3091A">
              <w:rPr>
                <w:noProof/>
                <w:webHidden/>
              </w:rPr>
              <w:fldChar w:fldCharType="separate"/>
            </w:r>
            <w:r w:rsidR="00E3091A">
              <w:rPr>
                <w:noProof/>
                <w:webHidden/>
              </w:rPr>
              <w:t>21</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64" w:history="1">
            <w:r w:rsidR="00E3091A" w:rsidRPr="00AB0CE6">
              <w:rPr>
                <w:rStyle w:val="a6"/>
                <w:rFonts w:ascii="黑体" w:eastAsia="黑体" w:hAnsi="黑体" w:hint="eastAsia"/>
                <w:noProof/>
              </w:rPr>
              <w:t>第五章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保障措施</w:t>
            </w:r>
            <w:r w:rsidR="00E3091A">
              <w:rPr>
                <w:noProof/>
                <w:webHidden/>
              </w:rPr>
              <w:tab/>
            </w:r>
            <w:r w:rsidR="00E3091A">
              <w:rPr>
                <w:noProof/>
                <w:webHidden/>
              </w:rPr>
              <w:fldChar w:fldCharType="begin"/>
            </w:r>
            <w:r w:rsidR="00E3091A">
              <w:rPr>
                <w:noProof/>
                <w:webHidden/>
              </w:rPr>
              <w:instrText xml:space="preserve"> PAGEREF _Toc69984664 \h </w:instrText>
            </w:r>
            <w:r w:rsidR="00E3091A">
              <w:rPr>
                <w:noProof/>
                <w:webHidden/>
              </w:rPr>
            </w:r>
            <w:r w:rsidR="00E3091A">
              <w:rPr>
                <w:noProof/>
                <w:webHidden/>
              </w:rPr>
              <w:fldChar w:fldCharType="separate"/>
            </w:r>
            <w:r w:rsidR="00E3091A">
              <w:rPr>
                <w:noProof/>
                <w:webHidden/>
              </w:rPr>
              <w:t>21</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5" w:history="1">
            <w:r w:rsidR="00E3091A" w:rsidRPr="00AB0CE6">
              <w:rPr>
                <w:rStyle w:val="a6"/>
                <w:rFonts w:ascii="楷体_GB2312" w:eastAsia="楷体_GB2312" w:hint="eastAsia"/>
                <w:noProof/>
              </w:rPr>
              <w:t>一、强化组织领导</w:t>
            </w:r>
            <w:r w:rsidR="00E3091A">
              <w:rPr>
                <w:noProof/>
                <w:webHidden/>
              </w:rPr>
              <w:tab/>
            </w:r>
            <w:r w:rsidR="00E3091A">
              <w:rPr>
                <w:noProof/>
                <w:webHidden/>
              </w:rPr>
              <w:fldChar w:fldCharType="begin"/>
            </w:r>
            <w:r w:rsidR="00E3091A">
              <w:rPr>
                <w:noProof/>
                <w:webHidden/>
              </w:rPr>
              <w:instrText xml:space="preserve"> PAGEREF _Toc69984665 \h </w:instrText>
            </w:r>
            <w:r w:rsidR="00E3091A">
              <w:rPr>
                <w:noProof/>
                <w:webHidden/>
              </w:rPr>
            </w:r>
            <w:r w:rsidR="00E3091A">
              <w:rPr>
                <w:noProof/>
                <w:webHidden/>
              </w:rPr>
              <w:fldChar w:fldCharType="separate"/>
            </w:r>
            <w:r w:rsidR="00E3091A">
              <w:rPr>
                <w:noProof/>
                <w:webHidden/>
              </w:rPr>
              <w:t>21</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6" w:history="1">
            <w:r w:rsidR="00E3091A" w:rsidRPr="00AB0CE6">
              <w:rPr>
                <w:rStyle w:val="a6"/>
                <w:rFonts w:ascii="楷体_GB2312" w:eastAsia="楷体_GB2312" w:hint="eastAsia"/>
                <w:noProof/>
              </w:rPr>
              <w:t>二、健全制度保障</w:t>
            </w:r>
            <w:r w:rsidR="00E3091A">
              <w:rPr>
                <w:noProof/>
                <w:webHidden/>
              </w:rPr>
              <w:tab/>
            </w:r>
            <w:r w:rsidR="00E3091A">
              <w:rPr>
                <w:noProof/>
                <w:webHidden/>
              </w:rPr>
              <w:fldChar w:fldCharType="begin"/>
            </w:r>
            <w:r w:rsidR="00E3091A">
              <w:rPr>
                <w:noProof/>
                <w:webHidden/>
              </w:rPr>
              <w:instrText xml:space="preserve"> PAGEREF _Toc69984666 \h </w:instrText>
            </w:r>
            <w:r w:rsidR="00E3091A">
              <w:rPr>
                <w:noProof/>
                <w:webHidden/>
              </w:rPr>
            </w:r>
            <w:r w:rsidR="00E3091A">
              <w:rPr>
                <w:noProof/>
                <w:webHidden/>
              </w:rPr>
              <w:fldChar w:fldCharType="separate"/>
            </w:r>
            <w:r w:rsidR="00E3091A">
              <w:rPr>
                <w:noProof/>
                <w:webHidden/>
              </w:rPr>
              <w:t>21</w:t>
            </w:r>
            <w:r w:rsidR="00E3091A">
              <w:rPr>
                <w:noProof/>
                <w:webHidden/>
              </w:rPr>
              <w:fldChar w:fldCharType="end"/>
            </w:r>
          </w:hyperlink>
        </w:p>
        <w:p w:rsidR="00E3091A" w:rsidRDefault="00F26205" w:rsidP="00E3091A">
          <w:pPr>
            <w:pStyle w:val="20"/>
            <w:tabs>
              <w:tab w:val="right" w:leader="dot" w:pos="8834"/>
            </w:tabs>
            <w:ind w:left="632"/>
            <w:rPr>
              <w:rFonts w:asciiTheme="minorHAnsi" w:eastAsiaTheme="minorEastAsia" w:hAnsiTheme="minorHAnsi" w:cstheme="minorBidi"/>
              <w:noProof/>
              <w:sz w:val="21"/>
              <w:szCs w:val="22"/>
            </w:rPr>
          </w:pPr>
          <w:hyperlink w:anchor="_Toc69984667" w:history="1">
            <w:r w:rsidR="00E3091A" w:rsidRPr="00AB0CE6">
              <w:rPr>
                <w:rStyle w:val="a6"/>
                <w:rFonts w:ascii="楷体_GB2312" w:eastAsia="楷体_GB2312" w:hint="eastAsia"/>
                <w:noProof/>
              </w:rPr>
              <w:t>三、加强财政保障</w:t>
            </w:r>
            <w:r w:rsidR="00E3091A">
              <w:rPr>
                <w:noProof/>
                <w:webHidden/>
              </w:rPr>
              <w:tab/>
            </w:r>
            <w:r w:rsidR="00E3091A">
              <w:rPr>
                <w:noProof/>
                <w:webHidden/>
              </w:rPr>
              <w:fldChar w:fldCharType="begin"/>
            </w:r>
            <w:r w:rsidR="00E3091A">
              <w:rPr>
                <w:noProof/>
                <w:webHidden/>
              </w:rPr>
              <w:instrText xml:space="preserve"> PAGEREF _Toc69984667 \h </w:instrText>
            </w:r>
            <w:r w:rsidR="00E3091A">
              <w:rPr>
                <w:noProof/>
                <w:webHidden/>
              </w:rPr>
            </w:r>
            <w:r w:rsidR="00E3091A">
              <w:rPr>
                <w:noProof/>
                <w:webHidden/>
              </w:rPr>
              <w:fldChar w:fldCharType="separate"/>
            </w:r>
            <w:r w:rsidR="00E3091A">
              <w:rPr>
                <w:noProof/>
                <w:webHidden/>
              </w:rPr>
              <w:t>22</w:t>
            </w:r>
            <w:r w:rsidR="00E3091A">
              <w:rPr>
                <w:noProof/>
                <w:webHidden/>
              </w:rPr>
              <w:fldChar w:fldCharType="end"/>
            </w:r>
          </w:hyperlink>
        </w:p>
        <w:p w:rsidR="00E3091A" w:rsidRDefault="00F26205">
          <w:pPr>
            <w:pStyle w:val="10"/>
            <w:tabs>
              <w:tab w:val="right" w:leader="dot" w:pos="8834"/>
            </w:tabs>
            <w:rPr>
              <w:rFonts w:asciiTheme="minorHAnsi" w:eastAsiaTheme="minorEastAsia" w:hAnsiTheme="minorHAnsi" w:cstheme="minorBidi"/>
              <w:noProof/>
              <w:sz w:val="21"/>
              <w:szCs w:val="22"/>
            </w:rPr>
          </w:pPr>
          <w:hyperlink w:anchor="_Toc69984668" w:history="1">
            <w:r w:rsidR="00E3091A" w:rsidRPr="00AB0CE6">
              <w:rPr>
                <w:rStyle w:val="a6"/>
                <w:rFonts w:ascii="黑体" w:eastAsia="黑体" w:hAnsi="黑体" w:hint="eastAsia"/>
                <w:noProof/>
              </w:rPr>
              <w:t>第六章</w:t>
            </w:r>
            <w:r w:rsidR="00E3091A" w:rsidRPr="00AB0CE6">
              <w:rPr>
                <w:rStyle w:val="a6"/>
                <w:rFonts w:ascii="黑体" w:eastAsia="黑体" w:hAnsi="黑体"/>
                <w:noProof/>
              </w:rPr>
              <w:t xml:space="preserve">  </w:t>
            </w:r>
            <w:r w:rsidR="00E3091A" w:rsidRPr="00AB0CE6">
              <w:rPr>
                <w:rStyle w:val="a6"/>
                <w:rFonts w:ascii="黑体" w:eastAsia="黑体" w:hAnsi="黑体" w:hint="eastAsia"/>
                <w:noProof/>
              </w:rPr>
              <w:t>“十四五”规划重大项目</w:t>
            </w:r>
            <w:r w:rsidR="00E3091A">
              <w:rPr>
                <w:noProof/>
                <w:webHidden/>
              </w:rPr>
              <w:tab/>
            </w:r>
            <w:r w:rsidR="00E3091A">
              <w:rPr>
                <w:noProof/>
                <w:webHidden/>
              </w:rPr>
              <w:fldChar w:fldCharType="begin"/>
            </w:r>
            <w:r w:rsidR="00E3091A">
              <w:rPr>
                <w:noProof/>
                <w:webHidden/>
              </w:rPr>
              <w:instrText xml:space="preserve"> PAGEREF _Toc69984668 \h </w:instrText>
            </w:r>
            <w:r w:rsidR="00E3091A">
              <w:rPr>
                <w:noProof/>
                <w:webHidden/>
              </w:rPr>
            </w:r>
            <w:r w:rsidR="00E3091A">
              <w:rPr>
                <w:noProof/>
                <w:webHidden/>
              </w:rPr>
              <w:fldChar w:fldCharType="separate"/>
            </w:r>
            <w:r w:rsidR="00E3091A">
              <w:rPr>
                <w:noProof/>
                <w:webHidden/>
              </w:rPr>
              <w:t>23</w:t>
            </w:r>
            <w:r w:rsidR="00E3091A">
              <w:rPr>
                <w:noProof/>
                <w:webHidden/>
              </w:rPr>
              <w:fldChar w:fldCharType="end"/>
            </w:r>
          </w:hyperlink>
        </w:p>
        <w:p w:rsidR="0004045C" w:rsidRDefault="0004045C">
          <w:r>
            <w:rPr>
              <w:b/>
              <w:bCs/>
              <w:lang w:val="zh-CN"/>
            </w:rPr>
            <w:fldChar w:fldCharType="end"/>
          </w:r>
        </w:p>
      </w:sdtContent>
    </w:sdt>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C93923" w:rsidRDefault="00C93923" w:rsidP="00AE665A">
      <w:pPr>
        <w:tabs>
          <w:tab w:val="num" w:pos="720"/>
        </w:tabs>
        <w:jc w:val="center"/>
        <w:rPr>
          <w:rFonts w:ascii="方正小标宋简体" w:eastAsia="方正小标宋简体" w:hAnsi="黑体"/>
          <w:color w:val="000000"/>
          <w:sz w:val="44"/>
          <w:szCs w:val="44"/>
        </w:rPr>
      </w:pPr>
    </w:p>
    <w:p w:rsidR="00AE665A" w:rsidRPr="00137BC4" w:rsidRDefault="00C93923" w:rsidP="00C93923">
      <w:pPr>
        <w:pStyle w:val="1"/>
        <w:jc w:val="center"/>
        <w:rPr>
          <w:rFonts w:ascii="黑体" w:eastAsia="黑体" w:hAnsi="黑体"/>
          <w:b w:val="0"/>
        </w:rPr>
      </w:pPr>
      <w:bookmarkStart w:id="0" w:name="_Toc69984635"/>
      <w:r w:rsidRPr="00137BC4">
        <w:rPr>
          <w:rFonts w:ascii="黑体" w:eastAsia="黑体" w:hAnsi="黑体" w:hint="eastAsia"/>
          <w:b w:val="0"/>
        </w:rPr>
        <w:lastRenderedPageBreak/>
        <w:t>前言</w:t>
      </w:r>
      <w:bookmarkEnd w:id="0"/>
    </w:p>
    <w:p w:rsidR="00137BC4" w:rsidRDefault="00AE665A" w:rsidP="00A61965">
      <w:pPr>
        <w:tabs>
          <w:tab w:val="num" w:pos="720"/>
        </w:tabs>
        <w:ind w:firstLineChars="200" w:firstLine="632"/>
        <w:rPr>
          <w:rFonts w:ascii="仿宋_GB2312"/>
          <w:color w:val="000000"/>
          <w:szCs w:val="32"/>
        </w:rPr>
      </w:pPr>
      <w:r w:rsidRPr="007E6561">
        <w:rPr>
          <w:rFonts w:ascii="仿宋_GB2312" w:hint="eastAsia"/>
          <w:color w:val="000000"/>
          <w:szCs w:val="32"/>
        </w:rPr>
        <w:t>“十四五”时期</w:t>
      </w:r>
      <w:r>
        <w:rPr>
          <w:rFonts w:ascii="仿宋_GB2312" w:hint="eastAsia"/>
          <w:color w:val="000000"/>
          <w:szCs w:val="32"/>
        </w:rPr>
        <w:t>是实现“两个一百年”奋斗目标的历史交汇期，是全面开启社会主义现代化</w:t>
      </w:r>
      <w:r w:rsidR="00E4181B">
        <w:rPr>
          <w:rFonts w:ascii="仿宋_GB2312" w:hint="eastAsia"/>
          <w:color w:val="000000"/>
          <w:szCs w:val="32"/>
        </w:rPr>
        <w:t>国家</w:t>
      </w:r>
      <w:r>
        <w:rPr>
          <w:rFonts w:ascii="仿宋_GB2312" w:hint="eastAsia"/>
          <w:color w:val="000000"/>
          <w:szCs w:val="32"/>
        </w:rPr>
        <w:t>建设新征程的重要机遇期，也是达州实现“两个定位”、争创全省经济副中心的重要窗口期。</w:t>
      </w:r>
    </w:p>
    <w:p w:rsidR="00AE665A" w:rsidRDefault="00AE665A" w:rsidP="00A61965">
      <w:pPr>
        <w:tabs>
          <w:tab w:val="num" w:pos="720"/>
        </w:tabs>
        <w:ind w:firstLineChars="200" w:firstLine="632"/>
        <w:rPr>
          <w:rFonts w:ascii="仿宋_GB2312"/>
          <w:color w:val="000000"/>
          <w:szCs w:val="32"/>
        </w:rPr>
      </w:pPr>
      <w:r>
        <w:rPr>
          <w:rFonts w:ascii="仿宋_GB2312" w:hint="eastAsia"/>
          <w:color w:val="000000"/>
          <w:szCs w:val="32"/>
        </w:rPr>
        <w:t>为推动气象事业更加紧密融入达州经济社会发展战略，以现代化、信息化、智能化、精细化手段引领气象现代化建设进一步发展，筑牢气象防灾减灾“第一道防线”，全面提升气象防灾减灾、</w:t>
      </w:r>
      <w:r w:rsidR="00566B0E">
        <w:rPr>
          <w:rFonts w:ascii="仿宋_GB2312" w:hint="eastAsia"/>
          <w:color w:val="000000"/>
          <w:szCs w:val="32"/>
        </w:rPr>
        <w:t>公共</w:t>
      </w:r>
      <w:r>
        <w:rPr>
          <w:rFonts w:ascii="仿宋_GB2312" w:hint="eastAsia"/>
          <w:color w:val="000000"/>
          <w:szCs w:val="32"/>
        </w:rPr>
        <w:t>气象服务、气象保障生态文明、气象助力乡村振兴能力，为达州加快实现“两个定位”，奋力争创全省经济副中心提供更高质量气象保障。</w:t>
      </w:r>
      <w:r w:rsidR="00137BC4">
        <w:rPr>
          <w:rFonts w:ascii="仿宋_GB2312" w:hint="eastAsia"/>
          <w:color w:val="000000"/>
          <w:szCs w:val="32"/>
        </w:rPr>
        <w:t>按照四川省气象局和市委市政府的统一部署，依据《达州市国民经济和社会发展“十四五”规划纲要》和《四川省气象事业发展“十四五”规划》，结合达州市“十四五”气象事业发展实际，达州市气象局和达州市发展改革委联合编制了《达州市气象事业发展“十四五”规划》（以下简称《规划》）。《规划》明确了“十四五”时期达州气象事业发展的基本思路、总体目标、主要任务和重大工程，是未来五年全市气象事业发展的行动纲领和工作指南，也是推进“十四五”时期达州气象</w:t>
      </w:r>
      <w:r w:rsidR="00566B0E">
        <w:rPr>
          <w:rFonts w:ascii="仿宋_GB2312" w:hint="eastAsia"/>
          <w:color w:val="000000"/>
          <w:szCs w:val="32"/>
        </w:rPr>
        <w:t>现代化</w:t>
      </w:r>
      <w:r w:rsidR="00137BC4">
        <w:rPr>
          <w:rFonts w:ascii="仿宋_GB2312" w:hint="eastAsia"/>
          <w:color w:val="000000"/>
          <w:szCs w:val="32"/>
        </w:rPr>
        <w:t>建设和新时代达州气象高质量发展的重要依据。</w:t>
      </w:r>
    </w:p>
    <w:p w:rsidR="00137BC4" w:rsidRDefault="00137BC4" w:rsidP="00AE665A">
      <w:pPr>
        <w:tabs>
          <w:tab w:val="num" w:pos="720"/>
        </w:tabs>
        <w:ind w:firstLineChars="200" w:firstLine="632"/>
        <w:rPr>
          <w:rFonts w:ascii="仿宋_GB2312"/>
          <w:color w:val="000000"/>
          <w:szCs w:val="32"/>
        </w:rPr>
      </w:pPr>
    </w:p>
    <w:p w:rsidR="00137BC4" w:rsidRDefault="00137BC4" w:rsidP="00AE665A">
      <w:pPr>
        <w:tabs>
          <w:tab w:val="num" w:pos="720"/>
        </w:tabs>
        <w:ind w:firstLineChars="200" w:firstLine="632"/>
        <w:rPr>
          <w:rFonts w:ascii="仿宋_GB2312"/>
          <w:color w:val="000000"/>
          <w:szCs w:val="32"/>
        </w:rPr>
      </w:pPr>
    </w:p>
    <w:p w:rsidR="00137BC4" w:rsidRDefault="00137BC4" w:rsidP="00AE665A">
      <w:pPr>
        <w:tabs>
          <w:tab w:val="num" w:pos="720"/>
        </w:tabs>
        <w:ind w:firstLineChars="200" w:firstLine="632"/>
        <w:rPr>
          <w:rFonts w:ascii="仿宋_GB2312"/>
          <w:color w:val="000000"/>
          <w:szCs w:val="32"/>
        </w:rPr>
      </w:pPr>
    </w:p>
    <w:p w:rsidR="00137BC4" w:rsidRDefault="00137BC4" w:rsidP="00AE665A">
      <w:pPr>
        <w:tabs>
          <w:tab w:val="num" w:pos="720"/>
        </w:tabs>
        <w:ind w:firstLineChars="200" w:firstLine="632"/>
        <w:rPr>
          <w:rFonts w:ascii="仿宋_GB2312"/>
          <w:color w:val="000000"/>
          <w:szCs w:val="32"/>
        </w:rPr>
      </w:pPr>
    </w:p>
    <w:p w:rsidR="00AE665A" w:rsidRPr="00295DA7" w:rsidRDefault="00137BC4" w:rsidP="00137BC4">
      <w:pPr>
        <w:pStyle w:val="1"/>
        <w:jc w:val="center"/>
        <w:rPr>
          <w:rFonts w:ascii="黑体" w:eastAsia="黑体" w:hAnsi="黑体"/>
          <w:b w:val="0"/>
        </w:rPr>
      </w:pPr>
      <w:bookmarkStart w:id="1" w:name="_Toc69984636"/>
      <w:r w:rsidRPr="00295DA7">
        <w:rPr>
          <w:rFonts w:ascii="黑体" w:eastAsia="黑体" w:hAnsi="黑体" w:hint="eastAsia"/>
          <w:b w:val="0"/>
        </w:rPr>
        <w:lastRenderedPageBreak/>
        <w:t xml:space="preserve">第一章  </w:t>
      </w:r>
      <w:r w:rsidR="00AE665A" w:rsidRPr="00295DA7">
        <w:rPr>
          <w:rFonts w:ascii="黑体" w:eastAsia="黑体" w:hAnsi="黑体" w:hint="eastAsia"/>
          <w:b w:val="0"/>
        </w:rPr>
        <w:t>发展基础与环境</w:t>
      </w:r>
      <w:bookmarkEnd w:id="1"/>
    </w:p>
    <w:p w:rsidR="00AE665A" w:rsidRPr="00A61965" w:rsidRDefault="00137BC4" w:rsidP="001A34A8">
      <w:pPr>
        <w:pStyle w:val="2"/>
        <w:spacing w:before="0" w:after="0" w:line="560" w:lineRule="exact"/>
        <w:ind w:firstLineChars="200" w:firstLine="632"/>
        <w:rPr>
          <w:rFonts w:ascii="黑体" w:eastAsia="黑体" w:hAnsi="黑体"/>
          <w:b w:val="0"/>
        </w:rPr>
      </w:pPr>
      <w:bookmarkStart w:id="2" w:name="_Toc69984637"/>
      <w:r w:rsidRPr="00A61965">
        <w:rPr>
          <w:rFonts w:ascii="黑体" w:eastAsia="黑体" w:hAnsi="黑体" w:hint="eastAsia"/>
          <w:b w:val="0"/>
        </w:rPr>
        <w:t>一、</w:t>
      </w:r>
      <w:r w:rsidR="00AE665A" w:rsidRPr="00A61965">
        <w:rPr>
          <w:rFonts w:ascii="黑体" w:eastAsia="黑体" w:hAnsi="黑体" w:hint="eastAsia"/>
          <w:b w:val="0"/>
        </w:rPr>
        <w:t>“十三五”</w:t>
      </w:r>
      <w:r w:rsidRPr="00A61965">
        <w:rPr>
          <w:rFonts w:ascii="黑体" w:eastAsia="黑体" w:hAnsi="黑体" w:hint="eastAsia"/>
          <w:b w:val="0"/>
        </w:rPr>
        <w:t>时期气象事业</w:t>
      </w:r>
      <w:r w:rsidR="00AE665A" w:rsidRPr="00A61965">
        <w:rPr>
          <w:rFonts w:ascii="黑体" w:eastAsia="黑体" w:hAnsi="黑体" w:hint="eastAsia"/>
          <w:b w:val="0"/>
        </w:rPr>
        <w:t>发展回顾</w:t>
      </w:r>
      <w:bookmarkEnd w:id="2"/>
    </w:p>
    <w:p w:rsidR="00AE665A" w:rsidRDefault="00AE665A" w:rsidP="001A34A8">
      <w:pPr>
        <w:tabs>
          <w:tab w:val="num" w:pos="720"/>
        </w:tabs>
        <w:ind w:firstLineChars="200" w:firstLine="632"/>
        <w:rPr>
          <w:rFonts w:ascii="仿宋_GB2312"/>
          <w:color w:val="000000"/>
          <w:szCs w:val="32"/>
        </w:rPr>
      </w:pPr>
      <w:r>
        <w:rPr>
          <w:rFonts w:ascii="仿宋_GB2312" w:hint="eastAsia"/>
          <w:color w:val="000000"/>
          <w:szCs w:val="32"/>
        </w:rPr>
        <w:t>“十三五”期间，在市委、市政府和四川省气象局的正确领导下，在相关部门的大力支持下，达州气象紧紧围绕市委、</w:t>
      </w:r>
      <w:r w:rsidR="00B4294E">
        <w:rPr>
          <w:rFonts w:ascii="仿宋_GB2312" w:hint="eastAsia"/>
          <w:color w:val="000000"/>
          <w:szCs w:val="32"/>
        </w:rPr>
        <w:t>市</w:t>
      </w:r>
      <w:r>
        <w:rPr>
          <w:rFonts w:ascii="仿宋_GB2312" w:hint="eastAsia"/>
          <w:color w:val="000000"/>
          <w:szCs w:val="32"/>
        </w:rPr>
        <w:t>政府中心工作，加快推进气象现代</w:t>
      </w:r>
      <w:r w:rsidR="00614FBD">
        <w:rPr>
          <w:rFonts w:ascii="仿宋_GB2312" w:hint="eastAsia"/>
          <w:color w:val="000000"/>
          <w:szCs w:val="32"/>
        </w:rPr>
        <w:t>化监测体系和业务体系建设，构建高效协同的气象防灾减灾体系</w:t>
      </w:r>
      <w:r>
        <w:rPr>
          <w:rFonts w:ascii="仿宋_GB2312" w:hint="eastAsia"/>
          <w:color w:val="000000"/>
          <w:szCs w:val="32"/>
        </w:rPr>
        <w:t>，持续</w:t>
      </w:r>
      <w:r w:rsidR="002E646E">
        <w:rPr>
          <w:rFonts w:ascii="仿宋_GB2312" w:hint="eastAsia"/>
          <w:color w:val="000000"/>
          <w:szCs w:val="32"/>
        </w:rPr>
        <w:t>强化</w:t>
      </w:r>
      <w:r>
        <w:rPr>
          <w:rFonts w:ascii="仿宋_GB2312" w:hint="eastAsia"/>
          <w:color w:val="000000"/>
          <w:szCs w:val="32"/>
        </w:rPr>
        <w:t>优质高效气象服务能力建设，全面落实《达州市气象事业发展“十三五”规划》重点任务，各项工作圆满完成。</w:t>
      </w:r>
    </w:p>
    <w:p w:rsidR="00AE665A" w:rsidRDefault="00AE665A" w:rsidP="00295DA7">
      <w:pPr>
        <w:tabs>
          <w:tab w:val="num" w:pos="720"/>
        </w:tabs>
        <w:ind w:firstLineChars="200" w:firstLine="634"/>
        <w:rPr>
          <w:rFonts w:ascii="仿宋_GB2312"/>
          <w:color w:val="000000"/>
          <w:szCs w:val="32"/>
        </w:rPr>
      </w:pPr>
      <w:r w:rsidRPr="00E4220A">
        <w:rPr>
          <w:rFonts w:ascii="仿宋_GB2312" w:hint="eastAsia"/>
          <w:b/>
          <w:color w:val="000000"/>
          <w:szCs w:val="32"/>
        </w:rPr>
        <w:t>气象</w:t>
      </w:r>
      <w:r>
        <w:rPr>
          <w:rFonts w:ascii="仿宋_GB2312" w:hint="eastAsia"/>
          <w:b/>
          <w:color w:val="000000"/>
          <w:szCs w:val="32"/>
        </w:rPr>
        <w:t>灾害防御体系及</w:t>
      </w:r>
      <w:r w:rsidRPr="00E4220A">
        <w:rPr>
          <w:rFonts w:ascii="仿宋_GB2312" w:hint="eastAsia"/>
          <w:b/>
          <w:color w:val="000000"/>
          <w:szCs w:val="32"/>
        </w:rPr>
        <w:t>能力</w:t>
      </w:r>
      <w:r>
        <w:rPr>
          <w:rFonts w:ascii="仿宋_GB2312" w:hint="eastAsia"/>
          <w:b/>
          <w:color w:val="000000"/>
          <w:szCs w:val="32"/>
        </w:rPr>
        <w:t>建设</w:t>
      </w:r>
      <w:r w:rsidRPr="00E4220A">
        <w:rPr>
          <w:rFonts w:ascii="仿宋_GB2312" w:hint="eastAsia"/>
          <w:b/>
          <w:color w:val="000000"/>
          <w:szCs w:val="32"/>
        </w:rPr>
        <w:t>明显提高。</w:t>
      </w:r>
      <w:r>
        <w:rPr>
          <w:rFonts w:ascii="仿宋_GB2312" w:hint="eastAsia"/>
          <w:color w:val="000000"/>
          <w:szCs w:val="32"/>
        </w:rPr>
        <w:t>气象灾害防御组织体系和工作机制不断完善。气象灾害防御纳入政府工作体系，气象与应急、自然资源、农业、林业、水务、生态环境等部门合作进一步加强；建立完善气象信息员队伍，同地</w:t>
      </w:r>
      <w:r w:rsidR="002E646E">
        <w:rPr>
          <w:rFonts w:ascii="仿宋_GB2312" w:hint="eastAsia"/>
          <w:color w:val="000000"/>
          <w:szCs w:val="32"/>
        </w:rPr>
        <w:t>质</w:t>
      </w:r>
      <w:r>
        <w:rPr>
          <w:rFonts w:ascii="仿宋_GB2312" w:hint="eastAsia"/>
          <w:color w:val="000000"/>
          <w:szCs w:val="32"/>
        </w:rPr>
        <w:t>灾害、应急管理、社区</w:t>
      </w:r>
      <w:proofErr w:type="gramStart"/>
      <w:r>
        <w:rPr>
          <w:rFonts w:ascii="仿宋_GB2312" w:hint="eastAsia"/>
          <w:color w:val="000000"/>
          <w:szCs w:val="32"/>
        </w:rPr>
        <w:t>网格员</w:t>
      </w:r>
      <w:proofErr w:type="gramEnd"/>
      <w:r>
        <w:rPr>
          <w:rFonts w:ascii="仿宋_GB2312" w:hint="eastAsia"/>
          <w:color w:val="000000"/>
          <w:szCs w:val="32"/>
        </w:rPr>
        <w:t>深入融合，气象信息员乡镇、街道、村社覆盖率100%；联合广安、巴中气象部门开展渠江流域重要天气预警，以气象预警为先导的“政府主导、部门联动、社会参与”联动应急机制和工作格局已初步建立。强化灾害天气风险管理。扎实开展气象灾害风险区划工作；完成“达州市灾害性天气预报指标”研究，建立完善分类强对流天气短临预报模型和相关阈值，完成全市地质灾害（滑坡）与降水关系分析，找准雨量阈值，建立完善地质灾害气象风险预警等级。</w:t>
      </w:r>
    </w:p>
    <w:p w:rsidR="00AE665A" w:rsidRDefault="00AE665A" w:rsidP="00295DA7">
      <w:pPr>
        <w:tabs>
          <w:tab w:val="num" w:pos="720"/>
        </w:tabs>
        <w:ind w:firstLineChars="200" w:firstLine="634"/>
        <w:rPr>
          <w:rFonts w:ascii="仿宋_GB2312"/>
          <w:color w:val="000000"/>
          <w:szCs w:val="32"/>
        </w:rPr>
      </w:pPr>
      <w:r w:rsidRPr="00F04B35">
        <w:rPr>
          <w:rFonts w:ascii="仿宋_GB2312" w:hint="eastAsia"/>
          <w:b/>
          <w:color w:val="000000"/>
          <w:szCs w:val="32"/>
        </w:rPr>
        <w:t>气象预报预警能力</w:t>
      </w:r>
      <w:r>
        <w:rPr>
          <w:rFonts w:ascii="仿宋_GB2312" w:hint="eastAsia"/>
          <w:b/>
          <w:color w:val="000000"/>
          <w:szCs w:val="32"/>
        </w:rPr>
        <w:t>及服务能力建设</w:t>
      </w:r>
      <w:r w:rsidRPr="00F04B35">
        <w:rPr>
          <w:rFonts w:ascii="仿宋_GB2312" w:hint="eastAsia"/>
          <w:b/>
          <w:color w:val="000000"/>
          <w:szCs w:val="32"/>
        </w:rPr>
        <w:t>显著增强</w:t>
      </w:r>
      <w:r>
        <w:rPr>
          <w:rFonts w:ascii="仿宋_GB2312" w:hint="eastAsia"/>
          <w:b/>
          <w:color w:val="000000"/>
          <w:szCs w:val="32"/>
        </w:rPr>
        <w:t>。</w:t>
      </w:r>
      <w:r w:rsidRPr="00F04B35">
        <w:rPr>
          <w:rFonts w:ascii="仿宋_GB2312" w:hint="eastAsia"/>
          <w:color w:val="000000"/>
          <w:szCs w:val="32"/>
        </w:rPr>
        <w:t>规范</w:t>
      </w:r>
      <w:r>
        <w:rPr>
          <w:rFonts w:ascii="仿宋_GB2312" w:hint="eastAsia"/>
          <w:color w:val="000000"/>
          <w:szCs w:val="32"/>
        </w:rPr>
        <w:t>统一预警信息发布业务</w:t>
      </w:r>
      <w:r w:rsidR="00010CEE">
        <w:rPr>
          <w:rFonts w:ascii="仿宋_GB2312" w:hint="eastAsia"/>
          <w:color w:val="000000"/>
          <w:szCs w:val="32"/>
        </w:rPr>
        <w:t>流程，国家突发事件预警信息发布系统在市县两级</w:t>
      </w:r>
      <w:r w:rsidR="00010CEE">
        <w:rPr>
          <w:rFonts w:ascii="仿宋_GB2312" w:hint="eastAsia"/>
          <w:color w:val="000000"/>
          <w:szCs w:val="32"/>
        </w:rPr>
        <w:lastRenderedPageBreak/>
        <w:t>有效应用和相互衔接</w:t>
      </w:r>
      <w:r>
        <w:rPr>
          <w:rFonts w:ascii="仿宋_GB2312" w:hint="eastAsia"/>
          <w:color w:val="000000"/>
          <w:szCs w:val="32"/>
        </w:rPr>
        <w:t>；全面加强气象基础业务能力建设，全面推进市县两级“四川省智能网格预报业务平台”本地化部署和应用，持续深化市县两级智能网格预报业务和产品体系；积极构建和完善开放多元的气象服务体制和公共气象服务业务，着力强化气象服务品牌创建，气象服务产品多样化、个性化、专业化已初步实现。</w:t>
      </w:r>
      <w:r w:rsidR="00710655" w:rsidRPr="00710655">
        <w:rPr>
          <w:rFonts w:ascii="仿宋_GB2312" w:hint="eastAsia"/>
          <w:color w:val="000000"/>
          <w:szCs w:val="32"/>
        </w:rPr>
        <w:t>24小时晴雨预报准确率85％，气温预报准确率80％</w:t>
      </w:r>
      <w:r w:rsidR="00710655">
        <w:rPr>
          <w:rFonts w:ascii="仿宋_GB2312" w:hint="eastAsia"/>
          <w:color w:val="000000"/>
          <w:szCs w:val="32"/>
        </w:rPr>
        <w:t>，</w:t>
      </w:r>
      <w:r w:rsidR="00710655" w:rsidRPr="00710655">
        <w:rPr>
          <w:rFonts w:ascii="仿宋_GB2312" w:hint="eastAsia"/>
          <w:color w:val="000000"/>
          <w:szCs w:val="32"/>
        </w:rPr>
        <w:t>强对流天气预警提前量30分钟，暴雨预警准确率75%，灾害性天气落区预警精细到乡镇</w:t>
      </w:r>
      <w:r w:rsidR="00710655">
        <w:rPr>
          <w:rFonts w:ascii="仿宋_GB2312" w:hint="eastAsia"/>
          <w:color w:val="000000"/>
          <w:szCs w:val="32"/>
        </w:rPr>
        <w:t>，</w:t>
      </w:r>
      <w:r>
        <w:rPr>
          <w:rFonts w:ascii="仿宋_GB2312" w:hint="eastAsia"/>
          <w:color w:val="000000"/>
          <w:szCs w:val="32"/>
        </w:rPr>
        <w:t>短期暴雨预警省标评分</w:t>
      </w:r>
      <w:r w:rsidR="00282CDD" w:rsidRPr="00282CDD">
        <w:rPr>
          <w:rFonts w:ascii="仿宋_GB2312" w:hint="eastAsia"/>
          <w:szCs w:val="32"/>
        </w:rPr>
        <w:t>60</w:t>
      </w:r>
      <w:r>
        <w:rPr>
          <w:rFonts w:ascii="仿宋_GB2312" w:hint="eastAsia"/>
          <w:color w:val="000000"/>
          <w:szCs w:val="32"/>
        </w:rPr>
        <w:t>上。“十三五”期间，有效应对600余起暴雨、雷电、高温、干旱、寒潮、大雾等灾害性天气，实现2017年至20</w:t>
      </w:r>
      <w:r w:rsidR="00F311DA">
        <w:rPr>
          <w:rFonts w:ascii="仿宋_GB2312" w:hint="eastAsia"/>
          <w:color w:val="000000"/>
          <w:szCs w:val="32"/>
        </w:rPr>
        <w:t>20</w:t>
      </w:r>
      <w:r>
        <w:rPr>
          <w:rFonts w:ascii="仿宋_GB2312" w:hint="eastAsia"/>
          <w:color w:val="000000"/>
          <w:szCs w:val="32"/>
        </w:rPr>
        <w:t>年气象灾害“0”死亡，多次受到市委、</w:t>
      </w:r>
      <w:r w:rsidR="00B4294E">
        <w:rPr>
          <w:rFonts w:ascii="仿宋_GB2312" w:hint="eastAsia"/>
          <w:color w:val="000000"/>
          <w:szCs w:val="32"/>
        </w:rPr>
        <w:t>市</w:t>
      </w:r>
      <w:r>
        <w:rPr>
          <w:rFonts w:ascii="仿宋_GB2312" w:hint="eastAsia"/>
          <w:color w:val="000000"/>
          <w:szCs w:val="32"/>
        </w:rPr>
        <w:t>政府主要领导肯定批示。</w:t>
      </w:r>
    </w:p>
    <w:p w:rsidR="00AE665A" w:rsidRDefault="00AE665A" w:rsidP="00295DA7">
      <w:pPr>
        <w:ind w:firstLineChars="200" w:firstLine="634"/>
        <w:contextualSpacing/>
        <w:rPr>
          <w:rFonts w:ascii="仿宋_GB2312" w:hAnsi="仿宋_GB2312" w:cs="仿宋_GB2312"/>
          <w:szCs w:val="32"/>
        </w:rPr>
      </w:pPr>
      <w:r w:rsidRPr="00082EA9">
        <w:rPr>
          <w:rFonts w:ascii="仿宋_GB2312" w:hint="eastAsia"/>
          <w:b/>
          <w:color w:val="000000"/>
          <w:szCs w:val="32"/>
        </w:rPr>
        <w:t>气象综合观测能力和自动化水平显著提</w:t>
      </w:r>
      <w:r>
        <w:rPr>
          <w:rFonts w:ascii="仿宋_GB2312" w:hint="eastAsia"/>
          <w:b/>
          <w:color w:val="000000"/>
          <w:szCs w:val="32"/>
        </w:rPr>
        <w:t>升</w:t>
      </w:r>
      <w:r w:rsidRPr="00082EA9">
        <w:rPr>
          <w:rFonts w:ascii="仿宋_GB2312" w:hint="eastAsia"/>
          <w:b/>
          <w:color w:val="000000"/>
          <w:szCs w:val="32"/>
        </w:rPr>
        <w:t>。</w:t>
      </w:r>
      <w:r w:rsidRPr="00E665FC">
        <w:rPr>
          <w:rFonts w:ascii="仿宋_GB2312" w:hint="eastAsia"/>
          <w:color w:val="000000"/>
          <w:szCs w:val="32"/>
        </w:rPr>
        <w:t>完成6个国家级气象自动站DFC2型光电式数字日照计、DPZ1型综合集成硬件控制器、DSG5型降水天气现象仪、DSC3</w:t>
      </w:r>
      <w:r w:rsidR="00EB01EC">
        <w:rPr>
          <w:rFonts w:ascii="仿宋_GB2312" w:hint="eastAsia"/>
          <w:color w:val="000000"/>
          <w:szCs w:val="32"/>
        </w:rPr>
        <w:t>型称重式降水传感器、能见度观测仪，</w:t>
      </w:r>
      <w:r w:rsidRPr="00E665FC">
        <w:rPr>
          <w:rFonts w:ascii="仿宋_GB2312" w:hint="eastAsia"/>
          <w:color w:val="000000"/>
          <w:szCs w:val="32"/>
        </w:rPr>
        <w:t>温度、降水传感器</w:t>
      </w:r>
      <w:r>
        <w:rPr>
          <w:rFonts w:ascii="仿宋_GB2312" w:hint="eastAsia"/>
          <w:color w:val="000000"/>
          <w:szCs w:val="32"/>
        </w:rPr>
        <w:t>升级改造及安装；完成49</w:t>
      </w:r>
      <w:r w:rsidRPr="00E665FC">
        <w:rPr>
          <w:rFonts w:ascii="仿宋_GB2312" w:hint="eastAsia"/>
          <w:color w:val="000000"/>
          <w:szCs w:val="32"/>
        </w:rPr>
        <w:t>个区域</w:t>
      </w:r>
      <w:r>
        <w:rPr>
          <w:rFonts w:ascii="仿宋_GB2312" w:hint="eastAsia"/>
          <w:color w:val="000000"/>
          <w:szCs w:val="32"/>
        </w:rPr>
        <w:t>自动气象观测</w:t>
      </w:r>
      <w:r w:rsidRPr="00E665FC">
        <w:rPr>
          <w:rFonts w:ascii="仿宋_GB2312" w:hint="eastAsia"/>
          <w:color w:val="000000"/>
          <w:szCs w:val="32"/>
        </w:rPr>
        <w:t>站</w:t>
      </w:r>
      <w:r>
        <w:rPr>
          <w:rFonts w:ascii="仿宋_GB2312" w:hint="eastAsia"/>
          <w:color w:val="000000"/>
          <w:szCs w:val="32"/>
        </w:rPr>
        <w:t>四要素至六要素</w:t>
      </w:r>
      <w:r w:rsidRPr="00E665FC">
        <w:rPr>
          <w:rFonts w:ascii="仿宋_GB2312" w:hint="eastAsia"/>
          <w:color w:val="000000"/>
          <w:szCs w:val="32"/>
        </w:rPr>
        <w:t>升级</w:t>
      </w:r>
      <w:r>
        <w:rPr>
          <w:rFonts w:ascii="仿宋_GB2312" w:hint="eastAsia"/>
          <w:color w:val="000000"/>
          <w:szCs w:val="32"/>
        </w:rPr>
        <w:t>改造；完成</w:t>
      </w:r>
      <w:r w:rsidR="00282CDD">
        <w:rPr>
          <w:rFonts w:ascii="仿宋_GB2312" w:hint="eastAsia"/>
          <w:color w:val="000000"/>
          <w:szCs w:val="32"/>
        </w:rPr>
        <w:t>321</w:t>
      </w:r>
      <w:r w:rsidRPr="00E665FC">
        <w:rPr>
          <w:rFonts w:ascii="仿宋_GB2312" w:hint="eastAsia"/>
          <w:color w:val="000000"/>
          <w:szCs w:val="32"/>
        </w:rPr>
        <w:t>个</w:t>
      </w:r>
      <w:r>
        <w:rPr>
          <w:rFonts w:ascii="仿宋_GB2312" w:hint="eastAsia"/>
          <w:color w:val="000000"/>
          <w:szCs w:val="32"/>
        </w:rPr>
        <w:t>区域自动气象观测站</w:t>
      </w:r>
      <w:r w:rsidRPr="00E665FC">
        <w:rPr>
          <w:rFonts w:ascii="仿宋_GB2312" w:hint="eastAsia"/>
          <w:color w:val="000000"/>
          <w:szCs w:val="32"/>
        </w:rPr>
        <w:t>4G网络传输升级改造</w:t>
      </w:r>
      <w:r>
        <w:rPr>
          <w:rFonts w:ascii="仿宋_GB2312" w:hint="eastAsia"/>
          <w:color w:val="000000"/>
          <w:szCs w:val="32"/>
        </w:rPr>
        <w:t>；</w:t>
      </w:r>
      <w:r w:rsidRPr="00E665FC">
        <w:rPr>
          <w:rFonts w:ascii="仿宋_GB2312" w:hint="eastAsia"/>
          <w:color w:val="000000"/>
          <w:szCs w:val="32"/>
        </w:rPr>
        <w:t>建成农田小气候站5个</w:t>
      </w:r>
      <w:r>
        <w:rPr>
          <w:rFonts w:ascii="仿宋_GB2312" w:hint="eastAsia"/>
          <w:color w:val="000000"/>
          <w:szCs w:val="32"/>
        </w:rPr>
        <w:t>；完成</w:t>
      </w:r>
      <w:r w:rsidRPr="00E665FC">
        <w:rPr>
          <w:rFonts w:ascii="仿宋_GB2312" w:hint="eastAsia"/>
          <w:color w:val="000000"/>
          <w:szCs w:val="32"/>
        </w:rPr>
        <w:t>达州新一代天气雷达、L波段探空雷达数据</w:t>
      </w:r>
      <w:r>
        <w:rPr>
          <w:rFonts w:ascii="仿宋_GB2312" w:hint="eastAsia"/>
          <w:color w:val="000000"/>
          <w:szCs w:val="32"/>
        </w:rPr>
        <w:t>传输模式</w:t>
      </w:r>
      <w:r w:rsidRPr="00E665FC">
        <w:rPr>
          <w:rFonts w:ascii="仿宋_GB2312" w:hint="eastAsia"/>
          <w:color w:val="000000"/>
          <w:szCs w:val="32"/>
        </w:rPr>
        <w:t>升级</w:t>
      </w:r>
      <w:r>
        <w:rPr>
          <w:rFonts w:ascii="仿宋_GB2312" w:hint="eastAsia"/>
          <w:color w:val="000000"/>
          <w:szCs w:val="32"/>
        </w:rPr>
        <w:t>，</w:t>
      </w:r>
      <w:r w:rsidRPr="000B733F">
        <w:rPr>
          <w:rFonts w:ascii="仿宋_GB2312" w:hint="eastAsia"/>
          <w:szCs w:val="32"/>
        </w:rPr>
        <w:t>完成新一代天气雷达</w:t>
      </w:r>
      <w:r w:rsidR="000B733F">
        <w:rPr>
          <w:rFonts w:ascii="仿宋_GB2312" w:hint="eastAsia"/>
          <w:szCs w:val="32"/>
        </w:rPr>
        <w:t>技术升级</w:t>
      </w:r>
      <w:r w:rsidRPr="000B733F">
        <w:rPr>
          <w:rFonts w:ascii="仿宋_GB2312" w:hint="eastAsia"/>
          <w:szCs w:val="32"/>
        </w:rPr>
        <w:t>；</w:t>
      </w:r>
      <w:r>
        <w:rPr>
          <w:rFonts w:ascii="仿宋_GB2312" w:hint="eastAsia"/>
          <w:color w:val="000000"/>
          <w:szCs w:val="32"/>
        </w:rPr>
        <w:t>全面推进地面气象观测站无人值守，建成达州市自动站监测网，实现各区域站点监测数据实时查询；</w:t>
      </w:r>
      <w:r w:rsidR="009729C2">
        <w:rPr>
          <w:rFonts w:ascii="仿宋_GB2312" w:hAnsi="仿宋_GB2312" w:cs="仿宋_GB2312" w:hint="eastAsia"/>
          <w:szCs w:val="32"/>
        </w:rPr>
        <w:t>升级完成</w:t>
      </w:r>
      <w:r>
        <w:rPr>
          <w:rFonts w:ascii="仿宋_GB2312" w:hAnsi="仿宋_GB2312" w:cs="仿宋_GB2312" w:hint="eastAsia"/>
          <w:szCs w:val="32"/>
        </w:rPr>
        <w:t>全市</w:t>
      </w:r>
      <w:r w:rsidR="009729C2">
        <w:rPr>
          <w:rFonts w:ascii="仿宋_GB2312" w:hAnsi="仿宋_GB2312" w:cs="仿宋_GB2312" w:hint="eastAsia"/>
          <w:szCs w:val="32"/>
        </w:rPr>
        <w:t>网络传输系统，完成县级北斗应急通信系统建设和市县局域网系统</w:t>
      </w:r>
      <w:r>
        <w:rPr>
          <w:rFonts w:ascii="仿宋_GB2312" w:hAnsi="仿宋_GB2312" w:cs="仿宋_GB2312" w:hint="eastAsia"/>
          <w:szCs w:val="32"/>
        </w:rPr>
        <w:t>升级改造。</w:t>
      </w:r>
      <w:r>
        <w:rPr>
          <w:rFonts w:ascii="仿宋_GB2312" w:hint="eastAsia"/>
          <w:color w:val="000000"/>
          <w:szCs w:val="32"/>
        </w:rPr>
        <w:t>全市共建成各类区域自动站点32</w:t>
      </w:r>
      <w:r w:rsidR="00282CDD">
        <w:rPr>
          <w:rFonts w:ascii="仿宋_GB2312" w:hint="eastAsia"/>
          <w:color w:val="000000"/>
          <w:szCs w:val="32"/>
        </w:rPr>
        <w:t>1</w:t>
      </w:r>
      <w:r>
        <w:rPr>
          <w:rFonts w:ascii="仿宋_GB2312" w:hint="eastAsia"/>
          <w:color w:val="000000"/>
          <w:szCs w:val="32"/>
        </w:rPr>
        <w:t>个，</w:t>
      </w:r>
      <w:r>
        <w:rPr>
          <w:rFonts w:ascii="仿宋_GB2312" w:hint="eastAsia"/>
          <w:color w:val="000000"/>
          <w:szCs w:val="32"/>
        </w:rPr>
        <w:lastRenderedPageBreak/>
        <w:t>乡镇覆盖率100%，</w:t>
      </w:r>
      <w:r>
        <w:rPr>
          <w:rFonts w:ascii="仿宋_GB2312" w:hAnsi="仿宋_GB2312" w:cs="仿宋_GB2312" w:hint="eastAsia"/>
          <w:szCs w:val="32"/>
        </w:rPr>
        <w:t>观测项目涵盖地面、高空、农气、酸雨、气溶胶、土壤水分、大气电场等，形成了门类齐全、布局合理、监测严密的综合气象观测</w:t>
      </w:r>
      <w:r w:rsidR="00702CC3">
        <w:rPr>
          <w:rFonts w:ascii="仿宋_GB2312" w:hAnsi="仿宋_GB2312" w:cs="仿宋_GB2312" w:hint="eastAsia"/>
          <w:szCs w:val="32"/>
        </w:rPr>
        <w:t>网络</w:t>
      </w:r>
      <w:r>
        <w:rPr>
          <w:rFonts w:ascii="仿宋_GB2312" w:hAnsi="仿宋_GB2312" w:cs="仿宋_GB2312" w:hint="eastAsia"/>
          <w:szCs w:val="32"/>
        </w:rPr>
        <w:t>。</w:t>
      </w:r>
    </w:p>
    <w:p w:rsidR="00AE665A" w:rsidRDefault="00AE665A" w:rsidP="00EB01EC">
      <w:pPr>
        <w:tabs>
          <w:tab w:val="num" w:pos="720"/>
        </w:tabs>
        <w:ind w:firstLineChars="200" w:firstLine="634"/>
        <w:rPr>
          <w:rFonts w:ascii="仿宋_GB2312"/>
          <w:color w:val="000000"/>
          <w:szCs w:val="32"/>
        </w:rPr>
      </w:pPr>
      <w:r w:rsidRPr="00D5113C">
        <w:rPr>
          <w:rFonts w:ascii="仿宋_GB2312" w:hint="eastAsia"/>
          <w:b/>
          <w:color w:val="000000"/>
          <w:szCs w:val="32"/>
        </w:rPr>
        <w:t>气象服务农业农村</w:t>
      </w:r>
      <w:r>
        <w:rPr>
          <w:rFonts w:ascii="仿宋_GB2312" w:hint="eastAsia"/>
          <w:b/>
          <w:color w:val="000000"/>
          <w:szCs w:val="32"/>
        </w:rPr>
        <w:t>、粮食安全生产</w:t>
      </w:r>
      <w:r w:rsidRPr="00D5113C">
        <w:rPr>
          <w:rFonts w:ascii="仿宋_GB2312" w:hint="eastAsia"/>
          <w:b/>
          <w:color w:val="000000"/>
          <w:szCs w:val="32"/>
        </w:rPr>
        <w:t>能力明显提高。</w:t>
      </w:r>
      <w:r w:rsidRPr="00D5113C">
        <w:rPr>
          <w:rFonts w:ascii="仿宋_GB2312" w:hint="eastAsia"/>
          <w:color w:val="000000"/>
          <w:szCs w:val="32"/>
        </w:rPr>
        <w:t>完成农村气象防灾减灾组织体系建设，</w:t>
      </w:r>
      <w:r>
        <w:rPr>
          <w:rFonts w:ascii="仿宋_GB2312" w:hint="eastAsia"/>
          <w:color w:val="000000"/>
          <w:szCs w:val="32"/>
        </w:rPr>
        <w:t>市县均成立气象为农服务机构，建成气象、农林、水利、植保</w:t>
      </w:r>
      <w:r w:rsidR="002C11CD">
        <w:rPr>
          <w:rFonts w:ascii="仿宋_GB2312" w:hint="eastAsia"/>
          <w:color w:val="000000"/>
          <w:szCs w:val="32"/>
        </w:rPr>
        <w:t>、统计等领域专家联盟，全面完成“三农”专项示范建设；强化为农</w:t>
      </w:r>
      <w:r>
        <w:rPr>
          <w:rFonts w:ascii="仿宋_GB2312" w:hint="eastAsia"/>
          <w:color w:val="000000"/>
          <w:szCs w:val="32"/>
        </w:rPr>
        <w:t>气象服务科研支撑，完成省部级课题4个、市州级课题12个，制作粮油作物风险区划6个，特色农作物气候区划12个，气象灾害风险区划5个；建成达州市农业气象服务平台。</w:t>
      </w:r>
      <w:r w:rsidRPr="002C511B">
        <w:rPr>
          <w:rFonts w:ascii="仿宋_GB2312" w:hint="eastAsia"/>
          <w:color w:val="000000"/>
          <w:szCs w:val="32"/>
        </w:rPr>
        <w:t>茶叶、柑桔、猕猴桃、油橄榄、苎麻等一批气候区划成果得到有效应用，在各地发展特色农业、产业结构调整等方面发挥重要作用</w:t>
      </w:r>
      <w:r>
        <w:rPr>
          <w:rFonts w:ascii="仿宋_GB2312" w:hint="eastAsia"/>
          <w:color w:val="000000"/>
          <w:szCs w:val="32"/>
        </w:rPr>
        <w:t>；市县两级农业气象服务机构定期开展农情调查，及时发布专题农业</w:t>
      </w:r>
      <w:r w:rsidR="002C11CD">
        <w:rPr>
          <w:rFonts w:ascii="仿宋_GB2312" w:hint="eastAsia"/>
          <w:color w:val="000000"/>
          <w:szCs w:val="32"/>
        </w:rPr>
        <w:t>气象</w:t>
      </w:r>
      <w:r>
        <w:rPr>
          <w:rFonts w:ascii="仿宋_GB2312" w:hint="eastAsia"/>
          <w:color w:val="000000"/>
          <w:szCs w:val="32"/>
        </w:rPr>
        <w:t>服务材料，为农业生产、防灾减灾提供科学依据；</w:t>
      </w:r>
      <w:r w:rsidRPr="002C511B">
        <w:rPr>
          <w:rFonts w:ascii="仿宋_GB2312" w:hint="eastAsia"/>
          <w:color w:val="000000"/>
          <w:szCs w:val="32"/>
        </w:rPr>
        <w:t>气象服务融入高标准粮田建设，建成农业气象示范田2块，农业气象防灾减灾技术示范推广面积近10万亩；新型农业经营主体直通式气象服务、特色农业气象服务稳步发展。</w:t>
      </w:r>
    </w:p>
    <w:p w:rsidR="00AE665A" w:rsidRDefault="00AE665A" w:rsidP="00EB01EC">
      <w:pPr>
        <w:tabs>
          <w:tab w:val="num" w:pos="720"/>
        </w:tabs>
        <w:ind w:firstLineChars="200" w:firstLine="634"/>
        <w:rPr>
          <w:rFonts w:ascii="仿宋_GB2312"/>
          <w:color w:val="000000"/>
          <w:szCs w:val="32"/>
        </w:rPr>
      </w:pPr>
      <w:r w:rsidRPr="002C511B">
        <w:rPr>
          <w:rFonts w:ascii="仿宋_GB2312" w:hint="eastAsia"/>
          <w:b/>
          <w:color w:val="000000"/>
          <w:szCs w:val="32"/>
        </w:rPr>
        <w:t>气象服务保障生态文明、生态治理效益明显。</w:t>
      </w:r>
      <w:r w:rsidRPr="002C511B">
        <w:rPr>
          <w:rFonts w:ascii="仿宋_GB2312" w:hint="eastAsia"/>
          <w:color w:val="000000"/>
          <w:szCs w:val="32"/>
        </w:rPr>
        <w:t>市县两级气象部门与生态环境部门签订战略合作协议，共同开展大气污染防治联防联动，市县两级气象部门全面加强人工影响天气作业基础能力建设，全面推进人工影响天气作业标准化建设，调整充实人工影响天气作业从业人员40余人，配置三七高炮2门，</w:t>
      </w:r>
      <w:r w:rsidR="002C11CD">
        <w:rPr>
          <w:rFonts w:ascii="仿宋_GB2312" w:hint="eastAsia"/>
          <w:color w:val="000000"/>
          <w:szCs w:val="32"/>
        </w:rPr>
        <w:t>WR-1D</w:t>
      </w:r>
      <w:r w:rsidRPr="002C511B">
        <w:rPr>
          <w:rFonts w:ascii="仿宋_GB2312" w:hint="eastAsia"/>
          <w:color w:val="000000"/>
          <w:szCs w:val="32"/>
        </w:rPr>
        <w:t>火箭架7个、新型车载火箭作业系统7套</w:t>
      </w:r>
      <w:r>
        <w:rPr>
          <w:rFonts w:ascii="仿宋_GB2312" w:hint="eastAsia"/>
          <w:color w:val="000000"/>
          <w:szCs w:val="32"/>
        </w:rPr>
        <w:t>。人工影响天气气象保障</w:t>
      </w:r>
      <w:r w:rsidRPr="002C511B">
        <w:rPr>
          <w:rFonts w:ascii="仿宋_GB2312" w:hint="eastAsia"/>
          <w:color w:val="000000"/>
          <w:szCs w:val="32"/>
        </w:rPr>
        <w:t>在</w:t>
      </w:r>
      <w:r w:rsidRPr="002C511B">
        <w:rPr>
          <w:rFonts w:ascii="仿宋_GB2312" w:hint="eastAsia"/>
          <w:color w:val="000000"/>
          <w:szCs w:val="32"/>
        </w:rPr>
        <w:lastRenderedPageBreak/>
        <w:t>森林防灭火、增雨蓄水、湿地修复、大气污染防治、重大活动保障、乡村生态治理等方面发挥了重要作用。</w:t>
      </w:r>
    </w:p>
    <w:p w:rsidR="00AE665A" w:rsidRPr="00822AFB" w:rsidRDefault="00AE665A" w:rsidP="00EB01EC">
      <w:pPr>
        <w:ind w:firstLineChars="200" w:firstLine="634"/>
        <w:rPr>
          <w:rFonts w:ascii="仿宋_GB2312" w:hAnsi="黑体"/>
          <w:b/>
          <w:szCs w:val="32"/>
        </w:rPr>
      </w:pPr>
      <w:r>
        <w:rPr>
          <w:rFonts w:ascii="仿宋_GB2312" w:hint="eastAsia"/>
          <w:b/>
          <w:color w:val="000000"/>
          <w:szCs w:val="32"/>
        </w:rPr>
        <w:t>气象事业发展环境得到明显改善。</w:t>
      </w:r>
      <w:r>
        <w:rPr>
          <w:rFonts w:ascii="仿宋_GB2312" w:hAnsi="黑体" w:hint="eastAsia"/>
          <w:szCs w:val="32"/>
        </w:rPr>
        <w:t>市委、市政府高度重视气象工作，气象工作纳入地方“十三五”规划，气象事业发展取得地方党委政府更大力度支持，地方财政对气象现代化、业务运行、人员津补贴、防雷安全监管等投入不断增加，保障更加有力，新增地方事业编制6个。全面加强气象探测环境保护，</w:t>
      </w:r>
      <w:r w:rsidRPr="00B8169E">
        <w:rPr>
          <w:rFonts w:ascii="仿宋_GB2312" w:hAnsi="黑体" w:hint="eastAsia"/>
          <w:szCs w:val="32"/>
        </w:rPr>
        <w:t>《气象探测环境保护规范</w:t>
      </w:r>
      <w:r>
        <w:rPr>
          <w:rFonts w:ascii="仿宋_GB2312" w:hAnsi="黑体" w:hint="eastAsia"/>
          <w:szCs w:val="32"/>
        </w:rPr>
        <w:t>—</w:t>
      </w:r>
      <w:r w:rsidRPr="00B8169E">
        <w:rPr>
          <w:rFonts w:ascii="仿宋_GB2312" w:hAnsi="黑体" w:hint="eastAsia"/>
          <w:szCs w:val="32"/>
        </w:rPr>
        <w:t>地面气象观测站》（GB31221-2014）、《气象探测环境保护规范</w:t>
      </w:r>
      <w:r>
        <w:rPr>
          <w:rFonts w:ascii="仿宋_GB2312" w:hAnsi="黑体" w:hint="eastAsia"/>
          <w:szCs w:val="32"/>
        </w:rPr>
        <w:t>—</w:t>
      </w:r>
      <w:r w:rsidRPr="00B8169E">
        <w:rPr>
          <w:rFonts w:ascii="仿宋_GB2312" w:hAnsi="黑体" w:hint="eastAsia"/>
          <w:szCs w:val="32"/>
        </w:rPr>
        <w:t>高空气象观测站》（GB31222-2014）、《气象探测环境保护规范</w:t>
      </w:r>
      <w:r>
        <w:rPr>
          <w:rFonts w:ascii="仿宋_GB2312" w:hAnsi="黑体" w:hint="eastAsia"/>
          <w:szCs w:val="32"/>
        </w:rPr>
        <w:t>—</w:t>
      </w:r>
      <w:r w:rsidRPr="00B8169E">
        <w:rPr>
          <w:rFonts w:ascii="仿宋_GB2312" w:hAnsi="黑体" w:hint="eastAsia"/>
          <w:szCs w:val="32"/>
        </w:rPr>
        <w:t>天气雷达站》（GB31223-2014）和《气象探测环境保护规范</w:t>
      </w:r>
      <w:r>
        <w:rPr>
          <w:rFonts w:ascii="仿宋_GB2312" w:hAnsi="黑体" w:hint="eastAsia"/>
          <w:szCs w:val="32"/>
        </w:rPr>
        <w:t>—</w:t>
      </w:r>
      <w:r w:rsidRPr="00B8169E">
        <w:rPr>
          <w:rFonts w:ascii="仿宋_GB2312" w:hAnsi="黑体" w:hint="eastAsia"/>
          <w:szCs w:val="32"/>
        </w:rPr>
        <w:t>大气本底站》（GB31224-2014）四项强制性国家标准</w:t>
      </w:r>
      <w:r>
        <w:rPr>
          <w:rFonts w:ascii="仿宋_GB2312" w:hAnsi="黑体" w:hint="eastAsia"/>
          <w:szCs w:val="32"/>
        </w:rPr>
        <w:t>纳入各级政府及相关政府组成部门备案。</w:t>
      </w:r>
    </w:p>
    <w:p w:rsidR="00AE665A" w:rsidRDefault="00AE665A" w:rsidP="00A61965">
      <w:pPr>
        <w:ind w:firstLineChars="200" w:firstLine="634"/>
        <w:rPr>
          <w:rFonts w:ascii="仿宋_GB2312" w:hAnsi="黑体"/>
          <w:szCs w:val="32"/>
        </w:rPr>
      </w:pPr>
      <w:r>
        <w:rPr>
          <w:rFonts w:ascii="仿宋_GB2312" w:hint="eastAsia"/>
          <w:b/>
          <w:color w:val="000000"/>
          <w:szCs w:val="32"/>
        </w:rPr>
        <w:t>气象事业文化</w:t>
      </w:r>
      <w:proofErr w:type="gramStart"/>
      <w:r>
        <w:rPr>
          <w:rFonts w:ascii="仿宋_GB2312" w:hint="eastAsia"/>
          <w:b/>
          <w:color w:val="000000"/>
          <w:szCs w:val="32"/>
        </w:rPr>
        <w:t>软实力</w:t>
      </w:r>
      <w:proofErr w:type="gramEnd"/>
      <w:r>
        <w:rPr>
          <w:rFonts w:ascii="仿宋_GB2312" w:hint="eastAsia"/>
          <w:b/>
          <w:color w:val="000000"/>
          <w:szCs w:val="32"/>
        </w:rPr>
        <w:t>明显增强。</w:t>
      </w:r>
      <w:r>
        <w:rPr>
          <w:rFonts w:ascii="仿宋_GB2312" w:hAnsi="黑体" w:hint="eastAsia"/>
          <w:szCs w:val="32"/>
        </w:rPr>
        <w:t>全面加强党的建设和党风廉政建设，压实管党治党“两个责任”，扎实开展“两学一做”“大学习、大讨论、大调研”“不忘初心</w:t>
      </w:r>
      <w:r w:rsidR="005E330B">
        <w:rPr>
          <w:rFonts w:ascii="仿宋_GB2312" w:hAnsi="黑体" w:hint="eastAsia"/>
          <w:szCs w:val="32"/>
        </w:rPr>
        <w:t>、</w:t>
      </w:r>
      <w:bookmarkStart w:id="3" w:name="_GoBack"/>
      <w:bookmarkEnd w:id="3"/>
      <w:r>
        <w:rPr>
          <w:rFonts w:ascii="仿宋_GB2312" w:hAnsi="黑体" w:hint="eastAsia"/>
          <w:szCs w:val="32"/>
        </w:rPr>
        <w:t>牢记使命”主题学习教育活动，持续深化常态化制度化学习，</w:t>
      </w:r>
      <w:r w:rsidRPr="00EF6817">
        <w:rPr>
          <w:rFonts w:ascii="仿宋_GB2312" w:hAnsi="黑体" w:hint="eastAsia"/>
          <w:szCs w:val="32"/>
        </w:rPr>
        <w:t>认真贯彻落实新形势下党内政治生活若干准则，扎实开展党支部标准工作</w:t>
      </w:r>
      <w:r>
        <w:rPr>
          <w:rFonts w:ascii="仿宋_GB2312" w:hAnsi="黑体" w:hint="eastAsia"/>
          <w:szCs w:val="32"/>
        </w:rPr>
        <w:t>法</w:t>
      </w:r>
      <w:r w:rsidRPr="00EF6817">
        <w:rPr>
          <w:rFonts w:ascii="仿宋_GB2312" w:hAnsi="黑体" w:hint="eastAsia"/>
          <w:szCs w:val="32"/>
        </w:rPr>
        <w:t>建设，</w:t>
      </w:r>
      <w:r w:rsidR="00B4294E">
        <w:rPr>
          <w:rFonts w:ascii="仿宋_GB2312" w:hAnsi="黑体" w:hint="eastAsia"/>
          <w:szCs w:val="32"/>
        </w:rPr>
        <w:t>严格恪守中央八项规定</w:t>
      </w:r>
      <w:r>
        <w:rPr>
          <w:rFonts w:ascii="仿宋_GB2312" w:hAnsi="黑体" w:hint="eastAsia"/>
          <w:szCs w:val="32"/>
        </w:rPr>
        <w:t>精神，持之以恒纠正“四风”，</w:t>
      </w:r>
      <w:r w:rsidRPr="00282CDD">
        <w:rPr>
          <w:rFonts w:ascii="仿宋_GB2312" w:hAnsi="黑体" w:hint="eastAsia"/>
          <w:szCs w:val="32"/>
        </w:rPr>
        <w:t>深化精神文明创建活动，</w:t>
      </w:r>
      <w:r w:rsidR="00282CDD" w:rsidRPr="00282CDD">
        <w:rPr>
          <w:rFonts w:ascii="仿宋_GB2312" w:hAnsi="黑体" w:hint="eastAsia"/>
          <w:szCs w:val="32"/>
        </w:rPr>
        <w:t>全市气象部门有省级文明单位1个，市级最佳文明单位3个。</w:t>
      </w:r>
      <w:r>
        <w:rPr>
          <w:rFonts w:ascii="仿宋_GB2312" w:hAnsi="黑体" w:hint="eastAsia"/>
          <w:szCs w:val="32"/>
        </w:rPr>
        <w:t>气象部门全面从严治党管党全面加强，党风、政风、行风持续好转。</w:t>
      </w:r>
      <w:r w:rsidRPr="00EF6817">
        <w:rPr>
          <w:rFonts w:ascii="仿宋_GB2312" w:hAnsi="黑体" w:hint="eastAsia"/>
          <w:szCs w:val="32"/>
        </w:rPr>
        <w:t xml:space="preserve"> </w:t>
      </w:r>
    </w:p>
    <w:p w:rsidR="00706C6A" w:rsidRPr="00A61965" w:rsidRDefault="00706C6A" w:rsidP="001A34A8">
      <w:pPr>
        <w:pStyle w:val="2"/>
        <w:spacing w:before="0" w:after="0" w:line="560" w:lineRule="exact"/>
        <w:ind w:firstLineChars="200" w:firstLine="632"/>
        <w:rPr>
          <w:rFonts w:ascii="黑体" w:eastAsia="黑体" w:hAnsi="黑体"/>
          <w:b w:val="0"/>
        </w:rPr>
      </w:pPr>
      <w:bookmarkStart w:id="4" w:name="_Toc69984638"/>
      <w:r w:rsidRPr="00A61965">
        <w:rPr>
          <w:rFonts w:ascii="黑体" w:eastAsia="黑体" w:hAnsi="黑体" w:hint="eastAsia"/>
          <w:b w:val="0"/>
        </w:rPr>
        <w:lastRenderedPageBreak/>
        <w:t>二、“十四五”时期气象事业发展面临的形势</w:t>
      </w:r>
      <w:bookmarkEnd w:id="4"/>
    </w:p>
    <w:p w:rsidR="00706C6A" w:rsidRDefault="00706C6A" w:rsidP="00EB01EC">
      <w:pPr>
        <w:pStyle w:val="3"/>
        <w:spacing w:before="0" w:after="0" w:line="560" w:lineRule="exact"/>
        <w:ind w:firstLineChars="200" w:firstLine="632"/>
        <w:rPr>
          <w:rFonts w:ascii="楷体_GB2312" w:eastAsia="楷体_GB2312"/>
          <w:b w:val="0"/>
        </w:rPr>
      </w:pPr>
      <w:bookmarkStart w:id="5" w:name="_Toc69984639"/>
      <w:r w:rsidRPr="00706C6A">
        <w:rPr>
          <w:rFonts w:ascii="楷体_GB2312" w:eastAsia="楷体_GB2312" w:hint="eastAsia"/>
          <w:b w:val="0"/>
        </w:rPr>
        <w:t>（一）面临的机遇</w:t>
      </w:r>
      <w:bookmarkEnd w:id="5"/>
    </w:p>
    <w:p w:rsidR="008B7960" w:rsidRDefault="00282230" w:rsidP="00EB01EC">
      <w:pPr>
        <w:ind w:firstLineChars="200" w:firstLine="626"/>
        <w:rPr>
          <w:rFonts w:ascii="仿宋_GB2312" w:hAnsi="华文仿宋"/>
          <w:spacing w:val="-2"/>
          <w:szCs w:val="32"/>
        </w:rPr>
      </w:pPr>
      <w:r>
        <w:rPr>
          <w:rFonts w:ascii="仿宋_GB2312" w:hAnsi="华文仿宋" w:hint="eastAsia"/>
          <w:b/>
          <w:spacing w:val="-2"/>
          <w:szCs w:val="32"/>
        </w:rPr>
        <w:t>重大发展</w:t>
      </w:r>
      <w:r w:rsidR="008B7960">
        <w:rPr>
          <w:rFonts w:ascii="仿宋_GB2312" w:hAnsi="华文仿宋" w:hint="eastAsia"/>
          <w:b/>
          <w:spacing w:val="-2"/>
          <w:szCs w:val="32"/>
        </w:rPr>
        <w:t>战略</w:t>
      </w:r>
      <w:r w:rsidR="00706C6A" w:rsidRPr="00941C13">
        <w:rPr>
          <w:rFonts w:ascii="仿宋_GB2312" w:hAnsi="华文仿宋" w:hint="eastAsia"/>
          <w:b/>
          <w:spacing w:val="-2"/>
          <w:szCs w:val="32"/>
        </w:rPr>
        <w:t>对</w:t>
      </w:r>
      <w:r w:rsidR="00706C6A">
        <w:rPr>
          <w:rFonts w:ascii="仿宋_GB2312" w:hAnsi="华文仿宋" w:hint="eastAsia"/>
          <w:b/>
          <w:spacing w:val="-2"/>
          <w:szCs w:val="32"/>
        </w:rPr>
        <w:t>达州</w:t>
      </w:r>
      <w:r w:rsidR="00706C6A" w:rsidRPr="00941C13">
        <w:rPr>
          <w:rFonts w:ascii="仿宋_GB2312" w:hAnsi="华文仿宋" w:hint="eastAsia"/>
          <w:b/>
          <w:spacing w:val="-2"/>
          <w:szCs w:val="32"/>
        </w:rPr>
        <w:t>气象事业发展提出新要求。</w:t>
      </w:r>
      <w:proofErr w:type="gramStart"/>
      <w:r w:rsidR="00706C6A" w:rsidRPr="00706C6A">
        <w:rPr>
          <w:rFonts w:ascii="仿宋_GB2312" w:hAnsi="华文仿宋" w:hint="eastAsia"/>
          <w:spacing w:val="-2"/>
          <w:szCs w:val="32"/>
        </w:rPr>
        <w:t>达州市</w:t>
      </w:r>
      <w:proofErr w:type="gramEnd"/>
      <w:r w:rsidR="00706C6A" w:rsidRPr="00706C6A">
        <w:rPr>
          <w:rFonts w:ascii="仿宋_GB2312" w:hAnsi="华文仿宋" w:hint="eastAsia"/>
          <w:spacing w:val="-2"/>
          <w:szCs w:val="32"/>
        </w:rPr>
        <w:t>是</w:t>
      </w:r>
      <w:r w:rsidR="008F01D8">
        <w:rPr>
          <w:rFonts w:ascii="仿宋_GB2312" w:hAnsi="华文仿宋" w:hint="eastAsia"/>
          <w:spacing w:val="-2"/>
          <w:szCs w:val="32"/>
        </w:rPr>
        <w:t>川</w:t>
      </w:r>
      <w:proofErr w:type="gramStart"/>
      <w:r w:rsidR="008F01D8">
        <w:rPr>
          <w:rFonts w:ascii="仿宋_GB2312" w:hAnsi="华文仿宋" w:hint="eastAsia"/>
          <w:spacing w:val="-2"/>
          <w:szCs w:val="32"/>
        </w:rPr>
        <w:t>渝</w:t>
      </w:r>
      <w:r w:rsidR="00706C6A">
        <w:rPr>
          <w:rFonts w:ascii="仿宋_GB2312" w:hAnsi="华文仿宋" w:hint="eastAsia"/>
          <w:spacing w:val="-2"/>
          <w:szCs w:val="32"/>
        </w:rPr>
        <w:t>陕结合</w:t>
      </w:r>
      <w:proofErr w:type="gramEnd"/>
      <w:r w:rsidR="00706C6A">
        <w:rPr>
          <w:rFonts w:ascii="仿宋_GB2312" w:hAnsi="华文仿宋" w:hint="eastAsia"/>
          <w:spacing w:val="-2"/>
          <w:szCs w:val="32"/>
        </w:rPr>
        <w:t>部</w:t>
      </w:r>
      <w:r w:rsidR="00A7471E">
        <w:rPr>
          <w:rFonts w:ascii="仿宋_GB2312" w:hAnsi="华文仿宋" w:hint="eastAsia"/>
          <w:spacing w:val="-2"/>
          <w:szCs w:val="32"/>
        </w:rPr>
        <w:t>中心城市</w:t>
      </w:r>
      <w:r w:rsidR="00706C6A">
        <w:rPr>
          <w:rFonts w:ascii="仿宋_GB2312" w:hAnsi="华文仿宋" w:hint="eastAsia"/>
          <w:spacing w:val="-2"/>
          <w:szCs w:val="32"/>
        </w:rPr>
        <w:t>、</w:t>
      </w:r>
      <w:r w:rsidR="00A7471E">
        <w:rPr>
          <w:rFonts w:ascii="仿宋_GB2312" w:hAnsi="华文仿宋" w:hint="eastAsia"/>
          <w:spacing w:val="-2"/>
          <w:szCs w:val="32"/>
        </w:rPr>
        <w:t>是四川东出北上重要桥头堡，是</w:t>
      </w:r>
      <w:proofErr w:type="gramStart"/>
      <w:r w:rsidR="00706C6A">
        <w:rPr>
          <w:rFonts w:ascii="仿宋_GB2312" w:hAnsi="华文仿宋" w:hint="eastAsia"/>
          <w:spacing w:val="-2"/>
          <w:szCs w:val="32"/>
        </w:rPr>
        <w:t>万达开川渝</w:t>
      </w:r>
      <w:proofErr w:type="gramEnd"/>
      <w:r w:rsidR="00706C6A">
        <w:rPr>
          <w:rFonts w:ascii="仿宋_GB2312" w:hAnsi="华文仿宋" w:hint="eastAsia"/>
          <w:spacing w:val="-2"/>
          <w:szCs w:val="32"/>
        </w:rPr>
        <w:t>统筹发展示范区</w:t>
      </w:r>
      <w:r w:rsidR="00A7471E">
        <w:rPr>
          <w:rFonts w:ascii="仿宋_GB2312" w:hAnsi="华文仿宋" w:hint="eastAsia"/>
          <w:spacing w:val="-2"/>
          <w:szCs w:val="32"/>
        </w:rPr>
        <w:t>建设</w:t>
      </w:r>
      <w:r w:rsidR="008B7960">
        <w:rPr>
          <w:rFonts w:ascii="仿宋_GB2312" w:hAnsi="华文仿宋" w:hint="eastAsia"/>
          <w:spacing w:val="-2"/>
          <w:szCs w:val="32"/>
        </w:rPr>
        <w:t>国家重大发展战略的重要组成部分。市委四届十次全会明确</w:t>
      </w:r>
      <w:r w:rsidR="00E6186B">
        <w:rPr>
          <w:rFonts w:ascii="仿宋_GB2312" w:hAnsi="华文仿宋" w:hint="eastAsia"/>
          <w:spacing w:val="-2"/>
          <w:szCs w:val="32"/>
        </w:rPr>
        <w:t>指出</w:t>
      </w:r>
      <w:r>
        <w:rPr>
          <w:rFonts w:ascii="仿宋_GB2312" w:hAnsi="华文仿宋" w:hint="eastAsia"/>
          <w:spacing w:val="-2"/>
          <w:szCs w:val="32"/>
        </w:rPr>
        <w:t>，“十四五”时期</w:t>
      </w:r>
      <w:proofErr w:type="gramStart"/>
      <w:r>
        <w:rPr>
          <w:rFonts w:ascii="仿宋_GB2312" w:hAnsi="华文仿宋" w:hint="eastAsia"/>
          <w:spacing w:val="-2"/>
          <w:szCs w:val="32"/>
        </w:rPr>
        <w:t>达州正处于国省政策</w:t>
      </w:r>
      <w:proofErr w:type="gramEnd"/>
      <w:r>
        <w:rPr>
          <w:rFonts w:ascii="仿宋_GB2312" w:hAnsi="华文仿宋" w:hint="eastAsia"/>
          <w:spacing w:val="-2"/>
          <w:szCs w:val="32"/>
        </w:rPr>
        <w:t>叠加、</w:t>
      </w:r>
      <w:r w:rsidRPr="00282230">
        <w:rPr>
          <w:rFonts w:ascii="仿宋_GB2312" w:hAnsi="华文仿宋" w:hint="eastAsia"/>
          <w:spacing w:val="-2"/>
          <w:szCs w:val="32"/>
        </w:rPr>
        <w:t>区域格局重塑的战略机遇期，正处于经济增量增效、城市</w:t>
      </w:r>
      <w:proofErr w:type="gramStart"/>
      <w:r w:rsidRPr="00282230">
        <w:rPr>
          <w:rFonts w:ascii="仿宋_GB2312" w:hAnsi="华文仿宋" w:hint="eastAsia"/>
          <w:spacing w:val="-2"/>
          <w:szCs w:val="32"/>
        </w:rPr>
        <w:t>提容提</w:t>
      </w:r>
      <w:proofErr w:type="gramEnd"/>
      <w:r w:rsidRPr="00282230">
        <w:rPr>
          <w:rFonts w:ascii="仿宋_GB2312" w:hAnsi="华文仿宋" w:hint="eastAsia"/>
          <w:spacing w:val="-2"/>
          <w:szCs w:val="32"/>
        </w:rPr>
        <w:t>质的加速突破期，正处于夯实核心支撑、增强发展韧性的转型关键期，正处于奋力争创全省经济副中心的关键决胜期。建设</w:t>
      </w:r>
      <w:proofErr w:type="gramStart"/>
      <w:r w:rsidRPr="00282230">
        <w:rPr>
          <w:rFonts w:ascii="仿宋_GB2312" w:hAnsi="华文仿宋" w:hint="eastAsia"/>
          <w:spacing w:val="-2"/>
          <w:szCs w:val="32"/>
        </w:rPr>
        <w:t>万达开川渝</w:t>
      </w:r>
      <w:proofErr w:type="gramEnd"/>
      <w:r w:rsidRPr="00282230">
        <w:rPr>
          <w:rFonts w:ascii="仿宋_GB2312" w:hAnsi="华文仿宋" w:hint="eastAsia"/>
          <w:spacing w:val="-2"/>
          <w:szCs w:val="32"/>
        </w:rPr>
        <w:t>统筹发展示范区、川</w:t>
      </w:r>
      <w:proofErr w:type="gramStart"/>
      <w:r w:rsidRPr="00282230">
        <w:rPr>
          <w:rFonts w:ascii="仿宋_GB2312" w:hAnsi="华文仿宋" w:hint="eastAsia"/>
          <w:spacing w:val="-2"/>
          <w:szCs w:val="32"/>
        </w:rPr>
        <w:t>渝陕结合</w:t>
      </w:r>
      <w:proofErr w:type="gramEnd"/>
      <w:r w:rsidRPr="00282230">
        <w:rPr>
          <w:rFonts w:ascii="仿宋_GB2312" w:hAnsi="华文仿宋" w:hint="eastAsia"/>
          <w:spacing w:val="-2"/>
          <w:szCs w:val="32"/>
        </w:rPr>
        <w:t>部区域中心城市、四川东出北上综合交通枢纽、国家物流枢纽、西部内陆开放高地、巴文化传承创新和旅游发展高地</w:t>
      </w:r>
      <w:r>
        <w:rPr>
          <w:rFonts w:ascii="仿宋_GB2312" w:hAnsi="华文仿宋" w:hint="eastAsia"/>
          <w:spacing w:val="-2"/>
          <w:szCs w:val="32"/>
        </w:rPr>
        <w:t>等重大发展战略的实施</w:t>
      </w:r>
      <w:r w:rsidR="008B7960">
        <w:rPr>
          <w:rFonts w:ascii="仿宋_GB2312" w:hAnsi="华文仿宋" w:hint="eastAsia"/>
          <w:spacing w:val="-2"/>
          <w:szCs w:val="32"/>
        </w:rPr>
        <w:t>需要气象部门主动融入、深度对接，不断提升气象服务国家重大区域发展战略的能力。</w:t>
      </w:r>
    </w:p>
    <w:p w:rsidR="00706C6A" w:rsidRPr="00941C13" w:rsidRDefault="00706C6A" w:rsidP="00A61965">
      <w:pPr>
        <w:ind w:firstLineChars="200" w:firstLine="634"/>
        <w:rPr>
          <w:rFonts w:ascii="仿宋_GB2312"/>
          <w:szCs w:val="32"/>
        </w:rPr>
      </w:pPr>
      <w:r w:rsidRPr="00941C13">
        <w:rPr>
          <w:rFonts w:ascii="仿宋_GB2312" w:hint="eastAsia"/>
          <w:b/>
          <w:szCs w:val="32"/>
        </w:rPr>
        <w:t>建设</w:t>
      </w:r>
      <w:r w:rsidR="00282230">
        <w:rPr>
          <w:rFonts w:ascii="仿宋_GB2312" w:hint="eastAsia"/>
          <w:b/>
          <w:szCs w:val="32"/>
        </w:rPr>
        <w:t>社会主义现代化达州</w:t>
      </w:r>
      <w:r w:rsidRPr="00941C13">
        <w:rPr>
          <w:rFonts w:ascii="仿宋_GB2312" w:hint="eastAsia"/>
          <w:b/>
          <w:szCs w:val="32"/>
        </w:rPr>
        <w:t>对气象工作提出新任务。</w:t>
      </w:r>
      <w:r w:rsidR="00930123" w:rsidRPr="00930123">
        <w:rPr>
          <w:rFonts w:ascii="仿宋_GB2312" w:hint="eastAsia"/>
          <w:szCs w:val="32"/>
        </w:rPr>
        <w:t>达州地处秦巴地区大巴山南麓，是我国长江中下游地区特别是嘉陵江上游重要的生态屏障</w:t>
      </w:r>
      <w:r w:rsidR="00930123">
        <w:rPr>
          <w:rFonts w:ascii="仿宋_GB2312" w:hint="eastAsia"/>
          <w:szCs w:val="32"/>
        </w:rPr>
        <w:t>，</w:t>
      </w:r>
      <w:r w:rsidR="00A7158E">
        <w:rPr>
          <w:rFonts w:ascii="仿宋_GB2312" w:hint="eastAsia"/>
          <w:szCs w:val="32"/>
        </w:rPr>
        <w:t>是</w:t>
      </w:r>
      <w:r w:rsidR="00930123">
        <w:rPr>
          <w:rFonts w:ascii="仿宋_GB2312" w:hAnsi="华文仿宋" w:hint="eastAsia"/>
        </w:rPr>
        <w:t>“秦巴山地质灾害分布区”“四川盆地东部大暴雨、山洪、滑坡区”</w:t>
      </w:r>
      <w:r w:rsidR="00930123" w:rsidRPr="00CD682A">
        <w:rPr>
          <w:rFonts w:ascii="仿宋_GB2312" w:hAnsi="华文仿宋" w:hint="eastAsia"/>
        </w:rPr>
        <w:t>“川东伏旱气候区”和“川中夏、伏旱交替区”的交汇地带，</w:t>
      </w:r>
      <w:r w:rsidR="00A7158E">
        <w:rPr>
          <w:rFonts w:ascii="仿宋_GB2312" w:hAnsi="华文仿宋" w:hint="eastAsia"/>
        </w:rPr>
        <w:t>辖区</w:t>
      </w:r>
      <w:r w:rsidR="00930123" w:rsidRPr="00CD682A">
        <w:rPr>
          <w:rFonts w:ascii="仿宋_GB2312" w:hAnsi="华文仿宋" w:hint="eastAsia"/>
        </w:rPr>
        <w:t>自然灾害种类多且频繁发生，“十年九灾，洪旱交替”是达州自然灾害的主要特点</w:t>
      </w:r>
      <w:r w:rsidR="00930123">
        <w:rPr>
          <w:rFonts w:ascii="仿宋_GB2312" w:hAnsi="华文仿宋" w:hint="eastAsia"/>
        </w:rPr>
        <w:t>。</w:t>
      </w:r>
      <w:r w:rsidR="00357B11" w:rsidRPr="00357B11">
        <w:rPr>
          <w:rFonts w:ascii="仿宋_GB2312" w:hint="eastAsia"/>
          <w:szCs w:val="32"/>
        </w:rPr>
        <w:t>夺取建设社会主义现代化达州新胜利</w:t>
      </w:r>
      <w:r w:rsidR="00357B11">
        <w:rPr>
          <w:rFonts w:ascii="仿宋_GB2312" w:hint="eastAsia"/>
          <w:szCs w:val="32"/>
        </w:rPr>
        <w:t>需要</w:t>
      </w:r>
      <w:r w:rsidRPr="00941C13">
        <w:rPr>
          <w:rFonts w:ascii="仿宋_GB2312" w:hint="eastAsia"/>
          <w:szCs w:val="32"/>
        </w:rPr>
        <w:t>充</w:t>
      </w:r>
      <w:r w:rsidR="00357B11">
        <w:rPr>
          <w:rFonts w:ascii="仿宋_GB2312" w:hint="eastAsia"/>
          <w:szCs w:val="32"/>
        </w:rPr>
        <w:t>分发挥气象在防灾减灾的引领作用、生态系统保护中的服务支撑作用、</w:t>
      </w:r>
      <w:r w:rsidRPr="00941C13">
        <w:rPr>
          <w:rFonts w:ascii="仿宋_GB2312" w:hint="eastAsia"/>
          <w:szCs w:val="32"/>
        </w:rPr>
        <w:t>绿色发展中的</w:t>
      </w:r>
      <w:r w:rsidR="00357B11">
        <w:rPr>
          <w:rFonts w:ascii="仿宋_GB2312" w:hint="eastAsia"/>
          <w:szCs w:val="32"/>
        </w:rPr>
        <w:t>基础保障作用</w:t>
      </w:r>
      <w:r w:rsidRPr="00357B11">
        <w:rPr>
          <w:rFonts w:ascii="仿宋_GB2312" w:hint="eastAsia"/>
          <w:szCs w:val="32"/>
        </w:rPr>
        <w:t>。</w:t>
      </w:r>
    </w:p>
    <w:p w:rsidR="00706C6A" w:rsidRDefault="00A7158E" w:rsidP="00566781">
      <w:pPr>
        <w:ind w:firstLineChars="200" w:firstLine="634"/>
        <w:rPr>
          <w:rFonts w:ascii="仿宋_GB2312"/>
          <w:szCs w:val="32"/>
        </w:rPr>
      </w:pPr>
      <w:r>
        <w:rPr>
          <w:rFonts w:ascii="仿宋_GB2312" w:hint="eastAsia"/>
          <w:b/>
          <w:szCs w:val="32"/>
        </w:rPr>
        <w:lastRenderedPageBreak/>
        <w:t>统筹“发展”与“安全”</w:t>
      </w:r>
      <w:r w:rsidR="00706C6A" w:rsidRPr="00941C13">
        <w:rPr>
          <w:rFonts w:ascii="仿宋_GB2312" w:hint="eastAsia"/>
          <w:b/>
          <w:szCs w:val="32"/>
        </w:rPr>
        <w:t>对气象现代化建设提出新目标。</w:t>
      </w:r>
      <w:r w:rsidR="00706C6A" w:rsidRPr="00941C13">
        <w:rPr>
          <w:rFonts w:ascii="仿宋_GB2312" w:hint="eastAsia"/>
          <w:szCs w:val="32"/>
        </w:rPr>
        <w:t>按照习近平总书记关于“气象工作关系生命安全、生产发展、生活富裕、生态良好，气象工作要做到监测精密、预报精准、服务精细，发挥气象防灾减灾第一道防线作用”的要求，迫切需要进一步完善</w:t>
      </w:r>
      <w:r>
        <w:rPr>
          <w:rFonts w:ascii="仿宋_GB2312" w:hint="eastAsia"/>
          <w:szCs w:val="32"/>
        </w:rPr>
        <w:t>达州</w:t>
      </w:r>
      <w:r w:rsidR="00706C6A" w:rsidRPr="00941C13">
        <w:rPr>
          <w:rFonts w:ascii="仿宋_GB2312" w:hint="eastAsia"/>
          <w:szCs w:val="32"/>
        </w:rPr>
        <w:t>现代气象业务体系</w:t>
      </w:r>
      <w:r>
        <w:rPr>
          <w:rFonts w:ascii="仿宋_GB2312" w:hint="eastAsia"/>
          <w:szCs w:val="32"/>
        </w:rPr>
        <w:t>、监测体系和服务体系</w:t>
      </w:r>
      <w:r w:rsidR="00706C6A" w:rsidRPr="00941C13">
        <w:rPr>
          <w:rFonts w:ascii="仿宋_GB2312" w:hint="eastAsia"/>
          <w:szCs w:val="32"/>
        </w:rPr>
        <w:t>，推动气象现代化能力向更高质量、更</w:t>
      </w:r>
      <w:r w:rsidR="001D06B5">
        <w:rPr>
          <w:rFonts w:ascii="仿宋_GB2312" w:hint="eastAsia"/>
          <w:szCs w:val="32"/>
        </w:rPr>
        <w:t>高</w:t>
      </w:r>
      <w:r w:rsidR="00706C6A" w:rsidRPr="00941C13">
        <w:rPr>
          <w:rFonts w:ascii="仿宋_GB2312" w:hint="eastAsia"/>
          <w:szCs w:val="32"/>
        </w:rPr>
        <w:t>效率、更可持续上迈进。</w:t>
      </w:r>
    </w:p>
    <w:p w:rsidR="00AE665A" w:rsidRPr="00706C6A" w:rsidRDefault="00AE665A" w:rsidP="00EB01EC">
      <w:pPr>
        <w:pStyle w:val="3"/>
        <w:spacing w:before="0" w:after="0" w:line="560" w:lineRule="exact"/>
        <w:ind w:firstLineChars="200" w:firstLine="632"/>
        <w:rPr>
          <w:rFonts w:ascii="楷体_GB2312" w:eastAsia="楷体_GB2312" w:hAnsi="黑体"/>
          <w:b w:val="0"/>
          <w:color w:val="000000"/>
        </w:rPr>
      </w:pPr>
      <w:bookmarkStart w:id="6" w:name="_Toc69984640"/>
      <w:r w:rsidRPr="00706C6A">
        <w:rPr>
          <w:rFonts w:ascii="楷体_GB2312" w:eastAsia="楷体_GB2312" w:hint="eastAsia"/>
          <w:b w:val="0"/>
          <w:color w:val="000000"/>
        </w:rPr>
        <w:t>（二）</w:t>
      </w:r>
      <w:r w:rsidR="00706C6A" w:rsidRPr="00706C6A">
        <w:rPr>
          <w:rFonts w:ascii="楷体_GB2312" w:eastAsia="楷体_GB2312" w:hAnsi="黑体" w:hint="eastAsia"/>
          <w:b w:val="0"/>
          <w:color w:val="000000"/>
        </w:rPr>
        <w:t>面临的挑战</w:t>
      </w:r>
      <w:bookmarkEnd w:id="6"/>
    </w:p>
    <w:p w:rsidR="00F474FE" w:rsidRDefault="00A7158E" w:rsidP="00EB01EC">
      <w:pPr>
        <w:tabs>
          <w:tab w:val="num" w:pos="720"/>
        </w:tabs>
        <w:ind w:firstLineChars="200" w:firstLine="632"/>
        <w:rPr>
          <w:rFonts w:ascii="宋体" w:hAnsi="宋体"/>
          <w:szCs w:val="32"/>
        </w:rPr>
      </w:pPr>
      <w:r w:rsidRPr="00941C13">
        <w:rPr>
          <w:rFonts w:ascii="宋体" w:hAnsi="宋体" w:hint="eastAsia"/>
          <w:szCs w:val="32"/>
        </w:rPr>
        <w:t>“十三五”时期，气象事业发展取得了长足进步，但对标</w:t>
      </w:r>
      <w:r w:rsidR="00A343F8">
        <w:rPr>
          <w:rFonts w:ascii="宋体" w:hAnsi="宋体" w:hint="eastAsia"/>
          <w:szCs w:val="32"/>
        </w:rPr>
        <w:t>习近平</w:t>
      </w:r>
      <w:r w:rsidRPr="00941C13">
        <w:rPr>
          <w:rFonts w:ascii="宋体" w:hAnsi="宋体" w:hint="eastAsia"/>
          <w:szCs w:val="32"/>
        </w:rPr>
        <w:t>总书记对气象工作的重要指示精神，对照现代化目标和</w:t>
      </w:r>
      <w:r>
        <w:rPr>
          <w:rFonts w:ascii="宋体" w:hAnsi="宋体" w:hint="eastAsia"/>
          <w:szCs w:val="32"/>
        </w:rPr>
        <w:t>达州</w:t>
      </w:r>
      <w:r w:rsidRPr="00941C13">
        <w:rPr>
          <w:rFonts w:ascii="宋体" w:hAnsi="宋体" w:hint="eastAsia"/>
          <w:szCs w:val="32"/>
        </w:rPr>
        <w:t>经济社会发展需求，仍然存在着一些亟待解决的突出困难和瓶颈制约。主要表现在：</w:t>
      </w:r>
    </w:p>
    <w:p w:rsidR="00F474FE" w:rsidRDefault="00F474FE" w:rsidP="00EB01EC">
      <w:pPr>
        <w:tabs>
          <w:tab w:val="num" w:pos="720"/>
        </w:tabs>
        <w:ind w:firstLineChars="200" w:firstLine="634"/>
        <w:rPr>
          <w:rFonts w:ascii="宋体" w:hAnsi="宋体"/>
          <w:szCs w:val="32"/>
        </w:rPr>
      </w:pPr>
      <w:r w:rsidRPr="008C3192">
        <w:rPr>
          <w:rFonts w:ascii="宋体" w:hAnsi="宋体" w:hint="eastAsia"/>
          <w:b/>
          <w:szCs w:val="32"/>
        </w:rPr>
        <w:t>一是防灾减灾指挥体系和责任体系建设不完善。</w:t>
      </w:r>
      <w:r>
        <w:rPr>
          <w:rFonts w:ascii="宋体" w:hAnsi="宋体" w:hint="eastAsia"/>
          <w:szCs w:val="32"/>
        </w:rPr>
        <w:t>“十三五”期间，市县两级气象部门均成立了</w:t>
      </w:r>
      <w:r>
        <w:rPr>
          <w:rFonts w:ascii="仿宋_GB2312" w:hAnsi="黑体" w:hint="eastAsia"/>
          <w:szCs w:val="32"/>
        </w:rPr>
        <w:t>“气象灾害应急指挥部及其办公室”</w:t>
      </w:r>
      <w:r>
        <w:rPr>
          <w:rFonts w:ascii="宋体" w:hAnsi="宋体" w:hint="eastAsia"/>
          <w:szCs w:val="32"/>
        </w:rPr>
        <w:t>，在历次应对极端性、灾害性天气过程中均有效的发挥了“指挥棒”作用，但对基层防灾减灾责任落实缺乏有效的考核问效机制，造成气象防灾减灾工作各地重视程度参差不齐，</w:t>
      </w:r>
      <w:r w:rsidR="008C3192">
        <w:rPr>
          <w:rFonts w:ascii="宋体" w:hAnsi="宋体" w:hint="eastAsia"/>
          <w:szCs w:val="32"/>
        </w:rPr>
        <w:t>不同程度存在压力传导层层递减、工作责任落实不力，防灾减灾意识认识淡薄，存在侥幸心理和麻痹意识，没有真正把认识行动和“防、抗、救”有机融合。</w:t>
      </w:r>
    </w:p>
    <w:p w:rsidR="006A40AF" w:rsidRDefault="008C3192" w:rsidP="00EB01EC">
      <w:pPr>
        <w:snapToGrid w:val="0"/>
        <w:ind w:firstLineChars="200" w:firstLine="634"/>
        <w:rPr>
          <w:rFonts w:ascii="仿宋_GB2312" w:hAnsi="宋体"/>
          <w:spacing w:val="-6"/>
        </w:rPr>
      </w:pPr>
      <w:r w:rsidRPr="008C3192">
        <w:rPr>
          <w:rFonts w:ascii="宋体" w:hAnsi="宋体" w:hint="eastAsia"/>
          <w:b/>
          <w:szCs w:val="32"/>
        </w:rPr>
        <w:t>二是突发公共事件预警信息发布机制未完全建立。</w:t>
      </w:r>
      <w:r w:rsidRPr="006A40AF">
        <w:rPr>
          <w:rFonts w:ascii="宋体" w:hAnsi="宋体" w:hint="eastAsia"/>
          <w:szCs w:val="32"/>
        </w:rPr>
        <w:t>“十三五”期间，</w:t>
      </w:r>
      <w:r w:rsidR="006A40AF" w:rsidRPr="006A40AF">
        <w:rPr>
          <w:rFonts w:ascii="仿宋_GB2312" w:hAnsi="黑体" w:hint="eastAsia"/>
          <w:bCs/>
          <w:szCs w:val="32"/>
        </w:rPr>
        <w:t>初步建立起了以气象信息为先导的防灾减灾工作机制，但受到部门间、地方政府与上级各防灾减灾部门间责权不明</w:t>
      </w:r>
      <w:r w:rsidR="00A56968">
        <w:rPr>
          <w:rFonts w:ascii="仿宋_GB2312" w:hAnsi="黑体" w:hint="eastAsia"/>
          <w:bCs/>
          <w:szCs w:val="32"/>
        </w:rPr>
        <w:t>、体制</w:t>
      </w:r>
      <w:r w:rsidR="00A56968">
        <w:rPr>
          <w:rFonts w:ascii="仿宋_GB2312" w:hAnsi="黑体" w:hint="eastAsia"/>
          <w:bCs/>
          <w:szCs w:val="32"/>
        </w:rPr>
        <w:lastRenderedPageBreak/>
        <w:t>机制壁垒</w:t>
      </w:r>
      <w:r w:rsidR="006A40AF" w:rsidRPr="006A40AF">
        <w:rPr>
          <w:rFonts w:ascii="仿宋_GB2312" w:hAnsi="黑体" w:hint="eastAsia"/>
          <w:bCs/>
          <w:szCs w:val="32"/>
        </w:rPr>
        <w:t>等因素的影响，造成信息共享机制仍然</w:t>
      </w:r>
      <w:r w:rsidR="00A56968">
        <w:rPr>
          <w:rFonts w:ascii="仿宋_GB2312" w:hAnsi="黑体" w:hint="eastAsia"/>
          <w:bCs/>
          <w:szCs w:val="32"/>
        </w:rPr>
        <w:t>不</w:t>
      </w:r>
      <w:r w:rsidR="006A40AF" w:rsidRPr="006A40AF">
        <w:rPr>
          <w:rFonts w:ascii="仿宋_GB2312" w:hAnsi="黑体" w:hint="eastAsia"/>
          <w:bCs/>
          <w:szCs w:val="32"/>
        </w:rPr>
        <w:t>完善，防灾减灾决策服务信息互联互通、信息发布缺乏统一性、权威性。</w:t>
      </w:r>
      <w:r w:rsidR="006A40AF">
        <w:rPr>
          <w:rFonts w:ascii="仿宋_GB2312" w:hAnsi="黑体" w:hint="eastAsia"/>
          <w:bCs/>
          <w:szCs w:val="32"/>
        </w:rPr>
        <w:t>需积极构建</w:t>
      </w:r>
      <w:r w:rsidR="006A40AF">
        <w:rPr>
          <w:rFonts w:ascii="仿宋_GB2312" w:hAnsi="宋体" w:hint="eastAsia"/>
          <w:spacing w:val="-6"/>
        </w:rPr>
        <w:t>一个</w:t>
      </w:r>
      <w:r w:rsidR="006A40AF">
        <w:rPr>
          <w:rFonts w:ascii="仿宋_GB2312" w:hAnsi="黑体" w:hint="eastAsia"/>
          <w:bCs/>
          <w:szCs w:val="32"/>
        </w:rPr>
        <w:t>以现</w:t>
      </w:r>
      <w:r w:rsidR="006A40AF" w:rsidRPr="009C79B8">
        <w:rPr>
          <w:rFonts w:ascii="仿宋_GB2312" w:hAnsi="宋体" w:hint="eastAsia"/>
          <w:spacing w:val="-6"/>
        </w:rPr>
        <w:t>有的气象业务系统和预警信息发布平台</w:t>
      </w:r>
      <w:r w:rsidR="006A40AF">
        <w:rPr>
          <w:rFonts w:ascii="仿宋_GB2312" w:hAnsi="宋体" w:hint="eastAsia"/>
          <w:spacing w:val="-6"/>
        </w:rPr>
        <w:t>为依托</w:t>
      </w:r>
      <w:r w:rsidR="006A40AF" w:rsidRPr="009C79B8">
        <w:rPr>
          <w:rFonts w:ascii="仿宋_GB2312" w:hAnsi="宋体" w:hint="eastAsia"/>
          <w:spacing w:val="-6"/>
        </w:rPr>
        <w:t>，扩建信息收集、</w:t>
      </w:r>
      <w:r w:rsidR="006A40AF">
        <w:rPr>
          <w:rFonts w:ascii="仿宋_GB2312" w:hAnsi="宋体" w:hint="eastAsia"/>
          <w:spacing w:val="-6"/>
        </w:rPr>
        <w:t>信息共享、形势会商、权威发布的</w:t>
      </w:r>
      <w:r w:rsidR="006A40AF" w:rsidRPr="009C79B8">
        <w:rPr>
          <w:rFonts w:ascii="仿宋_GB2312" w:hAnsi="宋体" w:hint="eastAsia"/>
          <w:spacing w:val="-6"/>
        </w:rPr>
        <w:t>达州市突发公共事件预警信息的综合发布系统</w:t>
      </w:r>
      <w:r w:rsidR="006A40AF">
        <w:rPr>
          <w:rFonts w:ascii="仿宋_GB2312" w:hAnsi="宋体" w:hint="eastAsia"/>
          <w:spacing w:val="-6"/>
        </w:rPr>
        <w:t>，以此加快推进</w:t>
      </w:r>
      <w:r w:rsidR="006A40AF" w:rsidRPr="009C79B8">
        <w:rPr>
          <w:rFonts w:ascii="仿宋_GB2312" w:hAnsi="宋体" w:hint="eastAsia"/>
          <w:spacing w:val="-6"/>
        </w:rPr>
        <w:t>形成</w:t>
      </w:r>
      <w:r w:rsidR="006A40AF">
        <w:rPr>
          <w:rFonts w:ascii="仿宋_GB2312" w:hAnsi="宋体" w:hint="eastAsia"/>
          <w:spacing w:val="-6"/>
        </w:rPr>
        <w:t>防灾减灾</w:t>
      </w:r>
      <w:r w:rsidR="006A40AF" w:rsidRPr="009C79B8">
        <w:rPr>
          <w:rFonts w:ascii="仿宋_GB2312" w:hAnsi="宋体" w:hint="eastAsia"/>
          <w:spacing w:val="-6"/>
        </w:rPr>
        <w:t>部门间信息实时交换共享机制，</w:t>
      </w:r>
      <w:r w:rsidR="006A40AF" w:rsidRPr="009C79B8">
        <w:rPr>
          <w:rFonts w:ascii="仿宋_GB2312" w:hAnsi="仿宋" w:hint="eastAsia"/>
          <w:szCs w:val="32"/>
        </w:rPr>
        <w:t>横向到市级各部门、纵向到国家级、省级和各县区的市、县两级</w:t>
      </w:r>
      <w:r w:rsidR="006A40AF" w:rsidRPr="00190AFF">
        <w:rPr>
          <w:rFonts w:ascii="仿宋_GB2312" w:hAnsi="宋体" w:hint="eastAsia"/>
          <w:spacing w:val="-6"/>
        </w:rPr>
        <w:t>，负责</w:t>
      </w:r>
      <w:r w:rsidR="006A40AF">
        <w:rPr>
          <w:rFonts w:ascii="仿宋_GB2312" w:hAnsi="宋体" w:hint="eastAsia"/>
          <w:spacing w:val="-6"/>
        </w:rPr>
        <w:t>汇总</w:t>
      </w:r>
      <w:r w:rsidR="006A40AF" w:rsidRPr="00190AFF">
        <w:rPr>
          <w:rFonts w:ascii="仿宋_GB2312" w:hAnsi="宋体" w:hint="eastAsia"/>
          <w:spacing w:val="-6"/>
        </w:rPr>
        <w:t>自然灾害</w:t>
      </w:r>
      <w:r w:rsidR="006A40AF">
        <w:rPr>
          <w:rFonts w:ascii="仿宋_GB2312" w:hAnsi="宋体" w:hint="eastAsia"/>
          <w:spacing w:val="-6"/>
        </w:rPr>
        <w:t>预警</w:t>
      </w:r>
      <w:r w:rsidR="006A40AF" w:rsidRPr="00190AFF">
        <w:rPr>
          <w:rFonts w:ascii="仿宋_GB2312" w:hAnsi="宋体" w:hint="eastAsia"/>
          <w:spacing w:val="-6"/>
        </w:rPr>
        <w:t>、事故灾难、公共卫生事件，社会安全事件</w:t>
      </w:r>
      <w:r w:rsidR="006A40AF" w:rsidRPr="009C79B8">
        <w:rPr>
          <w:rFonts w:ascii="仿宋_GB2312" w:hAnsi="宋体" w:hint="eastAsia"/>
          <w:spacing w:val="-6"/>
        </w:rPr>
        <w:t>4 大类突发公共事件预警信息，</w:t>
      </w:r>
      <w:r w:rsidR="006A40AF">
        <w:rPr>
          <w:rFonts w:ascii="仿宋_GB2312" w:hAnsi="宋体" w:hint="eastAsia"/>
          <w:spacing w:val="-6"/>
        </w:rPr>
        <w:t>及日掌控防灾减灾部门监测动态信息，提高各部门之间灾害预警</w:t>
      </w:r>
      <w:proofErr w:type="gramStart"/>
      <w:r w:rsidR="006A40AF">
        <w:rPr>
          <w:rFonts w:ascii="仿宋_GB2312" w:hAnsi="宋体" w:hint="eastAsia"/>
          <w:spacing w:val="-6"/>
        </w:rPr>
        <w:t>研</w:t>
      </w:r>
      <w:proofErr w:type="gramEnd"/>
      <w:r w:rsidR="006A40AF">
        <w:rPr>
          <w:rFonts w:ascii="仿宋_GB2312" w:hAnsi="宋体" w:hint="eastAsia"/>
          <w:spacing w:val="-6"/>
        </w:rPr>
        <w:t>判能力，</w:t>
      </w:r>
      <w:r w:rsidR="00710655">
        <w:rPr>
          <w:rFonts w:ascii="仿宋_GB2312" w:hAnsi="宋体" w:hint="eastAsia"/>
          <w:spacing w:val="-6"/>
        </w:rPr>
        <w:t>形成</w:t>
      </w:r>
      <w:r w:rsidR="006A40AF">
        <w:rPr>
          <w:rFonts w:ascii="仿宋_GB2312" w:hAnsi="宋体" w:hint="eastAsia"/>
          <w:spacing w:val="-6"/>
        </w:rPr>
        <w:t>统一协同、及时权威的突发公共事件预警信息发布机制，以此</w:t>
      </w:r>
      <w:r w:rsidR="006A40AF" w:rsidRPr="009C79B8">
        <w:rPr>
          <w:rFonts w:ascii="仿宋_GB2312" w:hAnsi="宋体" w:hint="eastAsia"/>
          <w:spacing w:val="-6"/>
        </w:rPr>
        <w:t>增强社会公众的防灾减灾和正确应对突发公共事件的能力，最大限度地减少国家以及人民生命和财产损失。</w:t>
      </w:r>
    </w:p>
    <w:p w:rsidR="006A40AF" w:rsidRDefault="006A40AF" w:rsidP="001A34A8">
      <w:pPr>
        <w:ind w:firstLineChars="200" w:firstLine="634"/>
        <w:rPr>
          <w:rFonts w:ascii="仿宋_GB2312" w:hAnsi="黑体"/>
          <w:szCs w:val="32"/>
        </w:rPr>
      </w:pPr>
      <w:r w:rsidRPr="00A5596F">
        <w:rPr>
          <w:rFonts w:ascii="楷体_GB2312" w:eastAsia="楷体_GB2312" w:hAnsi="黑体" w:hint="eastAsia"/>
          <w:b/>
          <w:szCs w:val="32"/>
        </w:rPr>
        <w:t>三是</w:t>
      </w:r>
      <w:r w:rsidR="00710655">
        <w:rPr>
          <w:rFonts w:ascii="楷体_GB2312" w:eastAsia="楷体_GB2312" w:hAnsi="黑体" w:hint="eastAsia"/>
          <w:b/>
          <w:szCs w:val="32"/>
        </w:rPr>
        <w:t>站网布局</w:t>
      </w:r>
      <w:r w:rsidRPr="00A5596F">
        <w:rPr>
          <w:rFonts w:ascii="楷体_GB2312" w:eastAsia="楷体_GB2312" w:hAnsi="黑体" w:hint="eastAsia"/>
          <w:b/>
          <w:szCs w:val="32"/>
        </w:rPr>
        <w:t>和</w:t>
      </w:r>
      <w:r w:rsidR="00710655">
        <w:rPr>
          <w:rFonts w:ascii="楷体_GB2312" w:eastAsia="楷体_GB2312" w:hAnsi="黑体" w:hint="eastAsia"/>
          <w:b/>
          <w:szCs w:val="32"/>
        </w:rPr>
        <w:t>多要素监测离监测精密还有</w:t>
      </w:r>
      <w:r w:rsidRPr="00A5596F">
        <w:rPr>
          <w:rFonts w:ascii="楷体_GB2312" w:eastAsia="楷体_GB2312" w:hAnsi="黑体" w:hint="eastAsia"/>
          <w:b/>
          <w:szCs w:val="32"/>
        </w:rPr>
        <w:t>差距。</w:t>
      </w:r>
      <w:r>
        <w:rPr>
          <w:rFonts w:ascii="仿宋_GB2312" w:hAnsi="黑体" w:hint="eastAsia"/>
          <w:szCs w:val="32"/>
        </w:rPr>
        <w:t>“十三五”期间，</w:t>
      </w:r>
      <w:r w:rsidRPr="00E62893">
        <w:rPr>
          <w:rFonts w:ascii="仿宋_GB2312" w:hAnsi="黑体" w:hint="eastAsia"/>
          <w:szCs w:val="32"/>
        </w:rPr>
        <w:t>达州建成区域自动气象监测站点</w:t>
      </w:r>
      <w:r>
        <w:rPr>
          <w:rFonts w:ascii="仿宋_GB2312" w:hAnsi="黑体" w:hint="eastAsia"/>
          <w:szCs w:val="32"/>
        </w:rPr>
        <w:t>321</w:t>
      </w:r>
      <w:r w:rsidRPr="00E62893">
        <w:rPr>
          <w:rFonts w:ascii="仿宋_GB2312" w:hAnsi="黑体" w:hint="eastAsia"/>
          <w:szCs w:val="32"/>
        </w:rPr>
        <w:t>个，基本实现了乡镇覆盖率100%，</w:t>
      </w:r>
      <w:r>
        <w:rPr>
          <w:rFonts w:ascii="仿宋_GB2312" w:hAnsi="黑体" w:hint="eastAsia"/>
          <w:szCs w:val="32"/>
        </w:rPr>
        <w:t>四</w:t>
      </w:r>
      <w:r w:rsidRPr="00E62893">
        <w:rPr>
          <w:rFonts w:ascii="仿宋_GB2312" w:hAnsi="黑体" w:hint="eastAsia"/>
          <w:szCs w:val="32"/>
        </w:rPr>
        <w:t>要素以上监测站点69个，占比21%，要素监测不全严重</w:t>
      </w:r>
      <w:r>
        <w:rPr>
          <w:rFonts w:ascii="仿宋_GB2312" w:hAnsi="黑体" w:hint="eastAsia"/>
          <w:szCs w:val="32"/>
        </w:rPr>
        <w:t>掣肘预报资料应用，制约和影响了预报精准、服务精细。就要素监测而言，达州四要素以上监测站点占较南充59%少38个百分点，广安59%少38个百分点，遂宁33%少12个百分点，巴中29%少8个百分点。就监测站网密度而言，较南充2.9%少1个百分点，较广安2.8%少0.9个百分点，较遂宁3.1%少1.2个百分点，较巴中1.9持平。</w:t>
      </w:r>
    </w:p>
    <w:p w:rsidR="006A40AF" w:rsidRPr="00E62893" w:rsidRDefault="006A40AF" w:rsidP="001A34A8">
      <w:pPr>
        <w:ind w:firstLineChars="200" w:firstLine="634"/>
        <w:rPr>
          <w:rFonts w:ascii="仿宋_GB2312" w:hAnsi="黑体"/>
          <w:szCs w:val="32"/>
        </w:rPr>
      </w:pPr>
      <w:r w:rsidRPr="006A40AF">
        <w:rPr>
          <w:rFonts w:ascii="仿宋_GB2312" w:hAnsi="黑体" w:hint="eastAsia"/>
          <w:b/>
          <w:szCs w:val="32"/>
        </w:rPr>
        <w:t>四是</w:t>
      </w:r>
      <w:r w:rsidR="00A56968">
        <w:rPr>
          <w:rFonts w:ascii="仿宋_GB2312" w:hAnsi="黑体" w:hint="eastAsia"/>
          <w:b/>
          <w:szCs w:val="32"/>
        </w:rPr>
        <w:t>预报精准、服务精细赋</w:t>
      </w:r>
      <w:r w:rsidRPr="006A40AF">
        <w:rPr>
          <w:rFonts w:ascii="仿宋_GB2312" w:hAnsi="黑体" w:hint="eastAsia"/>
          <w:b/>
          <w:szCs w:val="32"/>
        </w:rPr>
        <w:t>能经济社会发展</w:t>
      </w:r>
      <w:r w:rsidR="00A56968">
        <w:rPr>
          <w:rFonts w:ascii="仿宋_GB2312" w:hAnsi="黑体" w:hint="eastAsia"/>
          <w:b/>
          <w:szCs w:val="32"/>
        </w:rPr>
        <w:t>不</w:t>
      </w:r>
      <w:r w:rsidRPr="006A40AF">
        <w:rPr>
          <w:rFonts w:ascii="仿宋_GB2312" w:hAnsi="黑体" w:hint="eastAsia"/>
          <w:b/>
          <w:szCs w:val="32"/>
        </w:rPr>
        <w:t>充分。</w:t>
      </w:r>
      <w:r w:rsidR="00EE2C0C" w:rsidRPr="00EE2C0C">
        <w:rPr>
          <w:rFonts w:ascii="仿宋_GB2312" w:hAnsi="黑体" w:hint="eastAsia"/>
          <w:szCs w:val="32"/>
        </w:rPr>
        <w:t>主要表</w:t>
      </w:r>
      <w:r w:rsidR="00EE2C0C" w:rsidRPr="00EE2C0C">
        <w:rPr>
          <w:rFonts w:ascii="仿宋_GB2312" w:hAnsi="黑体" w:hint="eastAsia"/>
          <w:szCs w:val="32"/>
        </w:rPr>
        <w:lastRenderedPageBreak/>
        <w:t>现在</w:t>
      </w:r>
      <w:r w:rsidR="00EE2C0C" w:rsidRPr="00EE2C0C">
        <w:rPr>
          <w:rFonts w:ascii="仿宋_GB2312" w:hint="eastAsia"/>
          <w:color w:val="000000"/>
          <w:szCs w:val="32"/>
        </w:rPr>
        <w:t>气象预报预测精准性和及时性还不能满足</w:t>
      </w:r>
      <w:r w:rsidR="00686C28">
        <w:rPr>
          <w:rFonts w:ascii="仿宋_GB2312" w:hint="eastAsia"/>
          <w:color w:val="000000"/>
          <w:szCs w:val="32"/>
        </w:rPr>
        <w:t>人民日益增长的气象服务</w:t>
      </w:r>
      <w:r w:rsidR="00EE2C0C" w:rsidRPr="00EE2C0C">
        <w:rPr>
          <w:rFonts w:ascii="仿宋_GB2312" w:hint="eastAsia"/>
          <w:color w:val="000000"/>
          <w:szCs w:val="32"/>
        </w:rPr>
        <w:t>新要求，</w:t>
      </w:r>
      <w:r w:rsidR="00686C28">
        <w:rPr>
          <w:rFonts w:ascii="仿宋_GB2312" w:hint="eastAsia"/>
          <w:color w:val="000000"/>
          <w:szCs w:val="32"/>
        </w:rPr>
        <w:t>关键技术攻关及创新驱动能力不强，科技成果转化支撑作用不够，基于农业、旅游、生态、能源、交通等专业气象服务领域站网建设和业务开展滞后，基于影响</w:t>
      </w:r>
      <w:r w:rsidR="00F37441">
        <w:rPr>
          <w:rFonts w:ascii="仿宋_GB2312" w:hint="eastAsia"/>
          <w:color w:val="000000"/>
          <w:szCs w:val="32"/>
        </w:rPr>
        <w:t>为方向、客户定制为特征、有效指导为根本的气象服务模式尚未有效开展，这些客观存在的短板一定程度造成赋能</w:t>
      </w:r>
      <w:r>
        <w:rPr>
          <w:rFonts w:ascii="仿宋_GB2312" w:hAnsi="黑体" w:hint="eastAsia"/>
          <w:szCs w:val="32"/>
        </w:rPr>
        <w:t>农业经济、旅游经济、交通安全、生态治理、气候资源开发、能源开发利用</w:t>
      </w:r>
      <w:r w:rsidR="00F37441">
        <w:rPr>
          <w:rFonts w:ascii="仿宋_GB2312" w:hAnsi="黑体" w:hint="eastAsia"/>
          <w:szCs w:val="32"/>
        </w:rPr>
        <w:t>后劲不足，效益不充分。</w:t>
      </w:r>
    </w:p>
    <w:p w:rsidR="008457E9" w:rsidRDefault="00F37441" w:rsidP="001A34A8">
      <w:pPr>
        <w:ind w:firstLineChars="200" w:firstLine="634"/>
        <w:rPr>
          <w:rFonts w:ascii="仿宋_GB2312" w:hAnsi="黑体"/>
          <w:szCs w:val="32"/>
        </w:rPr>
      </w:pPr>
      <w:r w:rsidRPr="00F37441">
        <w:rPr>
          <w:rFonts w:ascii="仿宋_GB2312" w:hAnsi="黑体" w:hint="eastAsia"/>
          <w:b/>
          <w:bCs/>
          <w:szCs w:val="32"/>
        </w:rPr>
        <w:t>五是应急保障能力建设存在突出短板和弱项。</w:t>
      </w:r>
      <w:r w:rsidR="008457E9" w:rsidRPr="008457E9">
        <w:rPr>
          <w:rFonts w:ascii="仿宋_GB2312" w:hAnsi="黑体" w:hint="eastAsia"/>
          <w:bCs/>
          <w:szCs w:val="32"/>
        </w:rPr>
        <w:t>“十三五”期间，全市共配备</w:t>
      </w:r>
      <w:bookmarkStart w:id="7" w:name="_Toc69984641"/>
      <w:r w:rsidR="008457E9" w:rsidRPr="008457E9">
        <w:rPr>
          <w:rFonts w:ascii="仿宋_GB2312" w:hAnsi="黑体" w:hint="eastAsia"/>
          <w:szCs w:val="32"/>
        </w:rPr>
        <w:t>2套便携式移动气象监测设备（站），但其自身存在机动性差、全地形作战适应性差、协同指挥交互性差等特点，</w:t>
      </w:r>
      <w:r w:rsidR="008457E9">
        <w:rPr>
          <w:rFonts w:ascii="仿宋_GB2312" w:hAnsi="黑体" w:hint="eastAsia"/>
          <w:szCs w:val="32"/>
        </w:rPr>
        <w:t>不能满足当前新形势</w:t>
      </w:r>
      <w:proofErr w:type="gramStart"/>
      <w:r w:rsidR="008457E9">
        <w:rPr>
          <w:rFonts w:ascii="仿宋_GB2312" w:hAnsi="黑体" w:hint="eastAsia"/>
          <w:szCs w:val="32"/>
        </w:rPr>
        <w:t>下</w:t>
      </w:r>
      <w:r w:rsidR="008457E9" w:rsidRPr="008457E9">
        <w:rPr>
          <w:rFonts w:ascii="仿宋_GB2312" w:hAnsi="黑体" w:hint="eastAsia"/>
          <w:szCs w:val="32"/>
        </w:rPr>
        <w:t>综合</w:t>
      </w:r>
      <w:proofErr w:type="gramEnd"/>
      <w:r w:rsidR="008457E9" w:rsidRPr="008457E9">
        <w:rPr>
          <w:rFonts w:ascii="仿宋_GB2312" w:hAnsi="黑体" w:hint="eastAsia"/>
          <w:szCs w:val="32"/>
        </w:rPr>
        <w:t>防灾减灾救灾响应快速、机动灵活、协同高效、现场</w:t>
      </w:r>
      <w:proofErr w:type="gramStart"/>
      <w:r w:rsidR="008457E9" w:rsidRPr="008457E9">
        <w:rPr>
          <w:rFonts w:ascii="仿宋_GB2312" w:hAnsi="黑体" w:hint="eastAsia"/>
          <w:szCs w:val="32"/>
        </w:rPr>
        <w:t>交互等</w:t>
      </w:r>
      <w:proofErr w:type="gramEnd"/>
      <w:r w:rsidR="008457E9" w:rsidRPr="008457E9">
        <w:rPr>
          <w:rFonts w:ascii="仿宋_GB2312" w:hAnsi="黑体" w:hint="eastAsia"/>
          <w:szCs w:val="32"/>
        </w:rPr>
        <w:t>要求，因此亟需</w:t>
      </w:r>
      <w:r w:rsidR="008457E9">
        <w:rPr>
          <w:rFonts w:ascii="仿宋_GB2312" w:hAnsi="黑体" w:hint="eastAsia"/>
          <w:szCs w:val="32"/>
        </w:rPr>
        <w:t>加强气象应急能力建设，切实提高气象应急处突能力。</w:t>
      </w:r>
    </w:p>
    <w:p w:rsidR="00A61965" w:rsidRPr="008457E9" w:rsidRDefault="00A61965" w:rsidP="00A61965">
      <w:pPr>
        <w:ind w:firstLineChars="200" w:firstLine="632"/>
        <w:rPr>
          <w:rFonts w:ascii="仿宋_GB2312" w:hAnsi="黑体"/>
        </w:rPr>
      </w:pPr>
    </w:p>
    <w:p w:rsidR="00AE665A" w:rsidRDefault="000B0D36" w:rsidP="00A61965">
      <w:pPr>
        <w:snapToGrid w:val="0"/>
        <w:ind w:firstLineChars="200" w:firstLine="872"/>
        <w:jc w:val="center"/>
        <w:rPr>
          <w:rFonts w:ascii="黑体" w:eastAsia="黑体" w:hAnsi="黑体"/>
          <w:sz w:val="44"/>
          <w:szCs w:val="44"/>
        </w:rPr>
      </w:pPr>
      <w:r w:rsidRPr="00A61965">
        <w:rPr>
          <w:rFonts w:ascii="黑体" w:eastAsia="黑体" w:hAnsi="黑体" w:hint="eastAsia"/>
          <w:sz w:val="44"/>
          <w:szCs w:val="44"/>
        </w:rPr>
        <w:t>第二章  总体要求</w:t>
      </w:r>
      <w:bookmarkEnd w:id="7"/>
    </w:p>
    <w:p w:rsidR="00295DA7" w:rsidRPr="00A61965" w:rsidRDefault="00295DA7" w:rsidP="00A61965">
      <w:pPr>
        <w:snapToGrid w:val="0"/>
        <w:ind w:firstLineChars="200" w:firstLine="872"/>
        <w:jc w:val="center"/>
        <w:rPr>
          <w:rFonts w:ascii="黑体" w:eastAsia="黑体" w:hAnsi="黑体"/>
          <w:sz w:val="44"/>
          <w:szCs w:val="44"/>
        </w:rPr>
      </w:pPr>
    </w:p>
    <w:p w:rsidR="00AE665A" w:rsidRPr="00295DA7" w:rsidRDefault="000B0D36" w:rsidP="001A34A8">
      <w:pPr>
        <w:pStyle w:val="2"/>
        <w:spacing w:before="0" w:after="0" w:line="560" w:lineRule="exact"/>
        <w:ind w:firstLineChars="200" w:firstLine="632"/>
        <w:rPr>
          <w:rFonts w:ascii="黑体" w:eastAsia="黑体" w:hAnsi="黑体"/>
          <w:b w:val="0"/>
        </w:rPr>
      </w:pPr>
      <w:bookmarkStart w:id="8" w:name="_Toc69984642"/>
      <w:r w:rsidRPr="00295DA7">
        <w:rPr>
          <w:rFonts w:ascii="黑体" w:eastAsia="黑体" w:hAnsi="黑体" w:hint="eastAsia"/>
          <w:b w:val="0"/>
        </w:rPr>
        <w:t>一、</w:t>
      </w:r>
      <w:r w:rsidR="00AE665A" w:rsidRPr="00295DA7">
        <w:rPr>
          <w:rFonts w:ascii="黑体" w:eastAsia="黑体" w:hAnsi="黑体" w:hint="eastAsia"/>
          <w:b w:val="0"/>
        </w:rPr>
        <w:t>指导思想</w:t>
      </w:r>
      <w:bookmarkEnd w:id="8"/>
    </w:p>
    <w:p w:rsidR="00AE665A" w:rsidRPr="008048D4" w:rsidRDefault="00AE665A" w:rsidP="001A34A8">
      <w:pPr>
        <w:tabs>
          <w:tab w:val="num" w:pos="720"/>
        </w:tabs>
        <w:ind w:firstLineChars="200" w:firstLine="632"/>
        <w:rPr>
          <w:rFonts w:ascii="仿宋_GB2312"/>
          <w:color w:val="000000"/>
          <w:szCs w:val="32"/>
        </w:rPr>
      </w:pPr>
      <w:r w:rsidRPr="008048D4">
        <w:rPr>
          <w:rFonts w:ascii="仿宋_GB2312" w:hint="eastAsia"/>
          <w:color w:val="000000"/>
          <w:szCs w:val="32"/>
        </w:rPr>
        <w:t>以习近平新时代中国特色社会主义思想为指导，深入贯彻党的十九大和十九届二中、三中、四中</w:t>
      </w:r>
      <w:r w:rsidR="00E42236">
        <w:rPr>
          <w:rFonts w:ascii="仿宋_GB2312" w:hint="eastAsia"/>
          <w:color w:val="000000"/>
          <w:szCs w:val="32"/>
        </w:rPr>
        <w:t>、五中</w:t>
      </w:r>
      <w:r w:rsidRPr="008048D4">
        <w:rPr>
          <w:rFonts w:ascii="仿宋_GB2312" w:hint="eastAsia"/>
          <w:color w:val="000000"/>
          <w:szCs w:val="32"/>
        </w:rPr>
        <w:t>全会精神，以及习近平总书记</w:t>
      </w:r>
      <w:r w:rsidRPr="000347A6">
        <w:rPr>
          <w:rFonts w:ascii="仿宋_GB2312" w:hint="eastAsia"/>
          <w:szCs w:val="32"/>
        </w:rPr>
        <w:t>对气象工作</w:t>
      </w:r>
      <w:r w:rsidR="00E42236">
        <w:rPr>
          <w:rFonts w:ascii="仿宋_GB2312" w:hint="eastAsia"/>
          <w:szCs w:val="32"/>
        </w:rPr>
        <w:t>和四川工作</w:t>
      </w:r>
      <w:r w:rsidRPr="000347A6">
        <w:rPr>
          <w:rFonts w:ascii="仿宋_GB2312" w:hint="eastAsia"/>
          <w:szCs w:val="32"/>
        </w:rPr>
        <w:t>重要指示精神</w:t>
      </w:r>
      <w:r>
        <w:rPr>
          <w:rFonts w:ascii="仿宋_GB2312" w:hint="eastAsia"/>
          <w:color w:val="000000"/>
          <w:szCs w:val="32"/>
        </w:rPr>
        <w:t>，</w:t>
      </w:r>
      <w:r w:rsidRPr="008048D4">
        <w:rPr>
          <w:rFonts w:ascii="仿宋_GB2312" w:hint="eastAsia"/>
          <w:color w:val="000000"/>
          <w:szCs w:val="32"/>
        </w:rPr>
        <w:t>省委十一届</w:t>
      </w:r>
      <w:r w:rsidR="00E42236">
        <w:rPr>
          <w:rFonts w:ascii="仿宋_GB2312" w:hint="eastAsia"/>
          <w:color w:val="000000"/>
          <w:szCs w:val="32"/>
        </w:rPr>
        <w:t>七次</w:t>
      </w:r>
      <w:r w:rsidR="0078344D">
        <w:rPr>
          <w:rFonts w:ascii="仿宋_GB2312" w:hint="eastAsia"/>
          <w:color w:val="000000"/>
          <w:szCs w:val="32"/>
        </w:rPr>
        <w:t>、八次</w:t>
      </w:r>
      <w:r w:rsidRPr="008048D4">
        <w:rPr>
          <w:rFonts w:ascii="仿宋_GB2312" w:hint="eastAsia"/>
          <w:color w:val="000000"/>
          <w:szCs w:val="32"/>
        </w:rPr>
        <w:t>全会精神，</w:t>
      </w:r>
      <w:r>
        <w:rPr>
          <w:rFonts w:ascii="仿宋_GB2312" w:hint="eastAsia"/>
          <w:color w:val="000000"/>
          <w:szCs w:val="32"/>
        </w:rPr>
        <w:t>市委四届七次、八次</w:t>
      </w:r>
      <w:r w:rsidR="007D6E2C">
        <w:rPr>
          <w:rFonts w:ascii="仿宋_GB2312" w:hint="eastAsia"/>
          <w:color w:val="000000"/>
          <w:szCs w:val="32"/>
        </w:rPr>
        <w:t>、九次、十次</w:t>
      </w:r>
      <w:r>
        <w:rPr>
          <w:rFonts w:ascii="仿宋_GB2312" w:hint="eastAsia"/>
          <w:color w:val="000000"/>
          <w:szCs w:val="32"/>
        </w:rPr>
        <w:t>全会精神，聚</w:t>
      </w:r>
      <w:r>
        <w:rPr>
          <w:rFonts w:ascii="仿宋_GB2312" w:hint="eastAsia"/>
          <w:color w:val="000000"/>
          <w:szCs w:val="32"/>
        </w:rPr>
        <w:lastRenderedPageBreak/>
        <w:t>焦市委政府重大战略部署，聚焦</w:t>
      </w:r>
      <w:r w:rsidRPr="008048D4">
        <w:rPr>
          <w:rFonts w:ascii="仿宋_GB2312" w:hint="eastAsia"/>
          <w:color w:val="000000"/>
          <w:szCs w:val="32"/>
        </w:rPr>
        <w:t>社会发展需求，</w:t>
      </w:r>
      <w:r>
        <w:rPr>
          <w:rFonts w:ascii="仿宋_GB2312" w:hint="eastAsia"/>
          <w:color w:val="000000"/>
          <w:szCs w:val="32"/>
        </w:rPr>
        <w:t>聚焦</w:t>
      </w:r>
      <w:r w:rsidRPr="008048D4">
        <w:rPr>
          <w:rFonts w:ascii="仿宋_GB2312" w:hint="eastAsia"/>
          <w:color w:val="000000"/>
          <w:szCs w:val="32"/>
        </w:rPr>
        <w:t>科技发展前沿，</w:t>
      </w:r>
      <w:r>
        <w:rPr>
          <w:rFonts w:ascii="仿宋_GB2312" w:hint="eastAsia"/>
          <w:color w:val="000000"/>
          <w:szCs w:val="32"/>
        </w:rPr>
        <w:t>聚焦</w:t>
      </w:r>
      <w:r w:rsidRPr="008048D4">
        <w:rPr>
          <w:rFonts w:ascii="仿宋_GB2312" w:hint="eastAsia"/>
          <w:color w:val="000000"/>
          <w:szCs w:val="32"/>
        </w:rPr>
        <w:t>气象现代化</w:t>
      </w:r>
      <w:r w:rsidR="0078344D">
        <w:rPr>
          <w:rFonts w:ascii="仿宋_GB2312" w:hint="eastAsia"/>
          <w:color w:val="000000"/>
          <w:szCs w:val="32"/>
        </w:rPr>
        <w:t>建设</w:t>
      </w:r>
      <w:r w:rsidRPr="008048D4">
        <w:rPr>
          <w:rFonts w:ascii="仿宋_GB2312" w:hint="eastAsia"/>
          <w:color w:val="000000"/>
          <w:szCs w:val="32"/>
        </w:rPr>
        <w:t>要求，紧紧围绕综合防灾减灾救灾、乡村振兴、</w:t>
      </w:r>
      <w:r>
        <w:rPr>
          <w:rFonts w:ascii="仿宋_GB2312" w:hint="eastAsia"/>
          <w:color w:val="000000"/>
          <w:szCs w:val="32"/>
        </w:rPr>
        <w:t>生态文明、实现“两个定位”、争创全省经济副中心，融入成渝双城经济圈</w:t>
      </w:r>
      <w:r w:rsidR="007D6E2C">
        <w:rPr>
          <w:rFonts w:ascii="仿宋_GB2312" w:hint="eastAsia"/>
          <w:color w:val="000000"/>
          <w:szCs w:val="32"/>
        </w:rPr>
        <w:t>和万达开川渝统筹发展示范区</w:t>
      </w:r>
      <w:r>
        <w:rPr>
          <w:rFonts w:ascii="仿宋_GB2312" w:hint="eastAsia"/>
          <w:color w:val="000000"/>
          <w:szCs w:val="32"/>
        </w:rPr>
        <w:t>建设</w:t>
      </w:r>
      <w:r w:rsidRPr="008048D4">
        <w:rPr>
          <w:rFonts w:ascii="仿宋_GB2312" w:hint="eastAsia"/>
          <w:color w:val="000000"/>
          <w:szCs w:val="32"/>
        </w:rPr>
        <w:t>等重大战略部署，以实现更高水平气象现代化为目标，以高质量发展为主线，以</w:t>
      </w:r>
      <w:r w:rsidRPr="00ED5DE0">
        <w:rPr>
          <w:rFonts w:ascii="仿宋_GB2312" w:hAnsi="仿宋" w:hint="eastAsia"/>
          <w:color w:val="000000"/>
          <w:szCs w:val="32"/>
        </w:rPr>
        <w:t>改革创新为动力</w:t>
      </w:r>
      <w:r>
        <w:rPr>
          <w:rFonts w:ascii="仿宋_GB2312" w:hAnsi="仿宋" w:hint="eastAsia"/>
          <w:color w:val="000000"/>
          <w:szCs w:val="32"/>
        </w:rPr>
        <w:t>，</w:t>
      </w:r>
      <w:r w:rsidRPr="008048D4">
        <w:rPr>
          <w:rFonts w:ascii="仿宋_GB2312" w:hint="eastAsia"/>
          <w:color w:val="000000"/>
          <w:szCs w:val="32"/>
        </w:rPr>
        <w:t>以重大工程项目、重大政策和重大改革举措为抓手，为</w:t>
      </w:r>
      <w:r w:rsidR="001E4035">
        <w:rPr>
          <w:rFonts w:ascii="仿宋_GB2312" w:hint="eastAsia"/>
          <w:color w:val="000000"/>
          <w:szCs w:val="32"/>
        </w:rPr>
        <w:t>加快推</w:t>
      </w:r>
      <w:r>
        <w:rPr>
          <w:rFonts w:ascii="仿宋_GB2312" w:hint="eastAsia"/>
          <w:color w:val="000000"/>
          <w:szCs w:val="32"/>
        </w:rPr>
        <w:t>进达州经济社会高质量发展</w:t>
      </w:r>
      <w:r w:rsidRPr="008048D4">
        <w:rPr>
          <w:rFonts w:ascii="仿宋_GB2312" w:hint="eastAsia"/>
          <w:color w:val="000000"/>
          <w:szCs w:val="32"/>
        </w:rPr>
        <w:t>提供全方位</w:t>
      </w:r>
      <w:r>
        <w:rPr>
          <w:rFonts w:ascii="仿宋_GB2312" w:hint="eastAsia"/>
          <w:color w:val="000000"/>
          <w:szCs w:val="32"/>
        </w:rPr>
        <w:t>、高质量</w:t>
      </w:r>
      <w:r w:rsidRPr="008048D4">
        <w:rPr>
          <w:rFonts w:ascii="仿宋_GB2312" w:hint="eastAsia"/>
          <w:color w:val="000000"/>
          <w:szCs w:val="32"/>
        </w:rPr>
        <w:t>气象</w:t>
      </w:r>
      <w:r>
        <w:rPr>
          <w:rFonts w:ascii="仿宋_GB2312" w:hint="eastAsia"/>
          <w:color w:val="000000"/>
          <w:szCs w:val="32"/>
        </w:rPr>
        <w:t>服务</w:t>
      </w:r>
      <w:r w:rsidRPr="008048D4">
        <w:rPr>
          <w:rFonts w:ascii="仿宋_GB2312" w:hint="eastAsia"/>
          <w:color w:val="000000"/>
          <w:szCs w:val="32"/>
        </w:rPr>
        <w:t>保障。</w:t>
      </w:r>
    </w:p>
    <w:p w:rsidR="00AE665A" w:rsidRPr="00295DA7" w:rsidRDefault="007D6E2C" w:rsidP="001A34A8">
      <w:pPr>
        <w:pStyle w:val="2"/>
        <w:spacing w:before="0" w:after="0" w:line="560" w:lineRule="exact"/>
        <w:ind w:firstLineChars="200" w:firstLine="632"/>
        <w:rPr>
          <w:rFonts w:ascii="黑体" w:eastAsia="黑体" w:hAnsi="黑体"/>
          <w:b w:val="0"/>
        </w:rPr>
      </w:pPr>
      <w:bookmarkStart w:id="9" w:name="_Toc69984643"/>
      <w:r w:rsidRPr="00295DA7">
        <w:rPr>
          <w:rFonts w:ascii="黑体" w:eastAsia="黑体" w:hAnsi="黑体" w:hint="eastAsia"/>
          <w:b w:val="0"/>
        </w:rPr>
        <w:t>二、</w:t>
      </w:r>
      <w:r w:rsidR="00AE665A" w:rsidRPr="00295DA7">
        <w:rPr>
          <w:rFonts w:ascii="黑体" w:eastAsia="黑体" w:hAnsi="黑体" w:hint="eastAsia"/>
          <w:b w:val="0"/>
        </w:rPr>
        <w:t>基本原则</w:t>
      </w:r>
      <w:bookmarkEnd w:id="9"/>
    </w:p>
    <w:p w:rsidR="00AE665A" w:rsidRPr="00EE2D1B" w:rsidRDefault="00AE665A" w:rsidP="001A34A8">
      <w:pPr>
        <w:tabs>
          <w:tab w:val="num" w:pos="720"/>
        </w:tabs>
        <w:ind w:firstLineChars="200" w:firstLine="634"/>
        <w:rPr>
          <w:rFonts w:ascii="仿宋_GB2312"/>
          <w:color w:val="000000"/>
          <w:szCs w:val="32"/>
        </w:rPr>
      </w:pPr>
      <w:r w:rsidRPr="004D2567">
        <w:rPr>
          <w:rFonts w:ascii="仿宋_GB2312" w:hint="eastAsia"/>
          <w:b/>
          <w:color w:val="000000"/>
          <w:szCs w:val="32"/>
        </w:rPr>
        <w:t>坚持党的领导。</w:t>
      </w:r>
      <w:r w:rsidRPr="00EE2D1B">
        <w:rPr>
          <w:rFonts w:ascii="仿宋_GB2312" w:hint="eastAsia"/>
          <w:color w:val="000000"/>
          <w:szCs w:val="32"/>
        </w:rPr>
        <w:t>树牢“四个意识”，坚定“四个自信”，坚决做到“两个维护”，确保党的路线方针政策和决策部署在气象部门贯彻落实到位，确保气象改革发展的正确方向。</w:t>
      </w:r>
    </w:p>
    <w:p w:rsidR="00AE665A" w:rsidRPr="00EE2D1B" w:rsidRDefault="00AE665A" w:rsidP="001A34A8">
      <w:pPr>
        <w:tabs>
          <w:tab w:val="num" w:pos="720"/>
        </w:tabs>
        <w:ind w:firstLineChars="200" w:firstLine="634"/>
        <w:rPr>
          <w:rFonts w:ascii="仿宋_GB2312"/>
          <w:color w:val="000000"/>
          <w:szCs w:val="32"/>
        </w:rPr>
      </w:pPr>
      <w:r w:rsidRPr="004D2567">
        <w:rPr>
          <w:rFonts w:ascii="仿宋_GB2312" w:hint="eastAsia"/>
          <w:b/>
          <w:color w:val="000000"/>
          <w:szCs w:val="32"/>
        </w:rPr>
        <w:t>坚持创新驱动。</w:t>
      </w:r>
      <w:r w:rsidRPr="00EE2D1B">
        <w:rPr>
          <w:rFonts w:ascii="仿宋_GB2312" w:hint="eastAsia"/>
          <w:color w:val="000000"/>
          <w:szCs w:val="32"/>
        </w:rPr>
        <w:t>突出科技引领，顺应信息化、智能化趋势，聚焦气象核心技术，优化创新资源配置，提高气象自主创新能力，营造有利于创新人才发展的良好环境。</w:t>
      </w:r>
    </w:p>
    <w:p w:rsidR="00AE665A" w:rsidRPr="00EE2D1B" w:rsidRDefault="00AE665A" w:rsidP="001A34A8">
      <w:pPr>
        <w:tabs>
          <w:tab w:val="num" w:pos="720"/>
        </w:tabs>
        <w:ind w:firstLineChars="200" w:firstLine="634"/>
        <w:rPr>
          <w:rFonts w:ascii="仿宋_GB2312"/>
          <w:color w:val="000000"/>
          <w:szCs w:val="32"/>
        </w:rPr>
      </w:pPr>
      <w:r w:rsidRPr="004D2567">
        <w:rPr>
          <w:rFonts w:ascii="仿宋_GB2312" w:hint="eastAsia"/>
          <w:b/>
          <w:color w:val="000000"/>
          <w:szCs w:val="32"/>
        </w:rPr>
        <w:t>坚持深化改革。</w:t>
      </w:r>
      <w:r w:rsidRPr="00EE2D1B">
        <w:rPr>
          <w:rFonts w:ascii="仿宋_GB2312" w:hint="eastAsia"/>
          <w:color w:val="000000"/>
          <w:szCs w:val="32"/>
        </w:rPr>
        <w:t>全面深化气象改革，发挥好改革的突破性和先导性作用，加快完善适应更高水平气象现代化的体制机制，促进气象事业高质量可持续发展。</w:t>
      </w:r>
    </w:p>
    <w:p w:rsidR="00AE665A" w:rsidRDefault="00AE665A" w:rsidP="001A34A8">
      <w:pPr>
        <w:tabs>
          <w:tab w:val="num" w:pos="720"/>
        </w:tabs>
        <w:ind w:firstLineChars="200" w:firstLine="634"/>
        <w:rPr>
          <w:rFonts w:ascii="仿宋_GB2312"/>
          <w:color w:val="000000"/>
          <w:szCs w:val="32"/>
        </w:rPr>
      </w:pPr>
      <w:r w:rsidRPr="004D2567">
        <w:rPr>
          <w:rFonts w:ascii="仿宋_GB2312" w:hint="eastAsia"/>
          <w:b/>
          <w:color w:val="000000"/>
          <w:szCs w:val="32"/>
        </w:rPr>
        <w:t>坚持协同发展。</w:t>
      </w:r>
      <w:r w:rsidRPr="00EE2D1B">
        <w:rPr>
          <w:rFonts w:ascii="仿宋_GB2312" w:hint="eastAsia"/>
          <w:color w:val="000000"/>
          <w:szCs w:val="32"/>
        </w:rPr>
        <w:t>着眼于气象事业发展全局，做到软硬实力并重，</w:t>
      </w:r>
      <w:r>
        <w:rPr>
          <w:rFonts w:ascii="仿宋_GB2312" w:hint="eastAsia"/>
          <w:color w:val="000000"/>
          <w:szCs w:val="32"/>
        </w:rPr>
        <w:t>全面推进川东北、万达开</w:t>
      </w:r>
      <w:r w:rsidRPr="00EE2D1B">
        <w:rPr>
          <w:rFonts w:ascii="仿宋_GB2312" w:hint="eastAsia"/>
          <w:color w:val="000000"/>
          <w:szCs w:val="32"/>
        </w:rPr>
        <w:t>气象</w:t>
      </w:r>
      <w:r>
        <w:rPr>
          <w:rFonts w:ascii="仿宋_GB2312" w:hint="eastAsia"/>
          <w:color w:val="000000"/>
          <w:szCs w:val="32"/>
        </w:rPr>
        <w:t>部门协作</w:t>
      </w:r>
      <w:r w:rsidRPr="00EE2D1B">
        <w:rPr>
          <w:rFonts w:ascii="仿宋_GB2312" w:hint="eastAsia"/>
          <w:color w:val="000000"/>
          <w:szCs w:val="32"/>
        </w:rPr>
        <w:t>，促进资源</w:t>
      </w:r>
      <w:r>
        <w:rPr>
          <w:rFonts w:ascii="仿宋_GB2312" w:hint="eastAsia"/>
          <w:color w:val="000000"/>
          <w:szCs w:val="32"/>
        </w:rPr>
        <w:t>数据</w:t>
      </w:r>
      <w:r w:rsidRPr="00EE2D1B">
        <w:rPr>
          <w:rFonts w:ascii="仿宋_GB2312" w:hint="eastAsia"/>
          <w:color w:val="000000"/>
          <w:szCs w:val="32"/>
        </w:rPr>
        <w:t>共享，</w:t>
      </w:r>
      <w:r>
        <w:rPr>
          <w:rFonts w:ascii="仿宋_GB2312" w:hint="eastAsia"/>
          <w:color w:val="000000"/>
          <w:szCs w:val="32"/>
        </w:rPr>
        <w:t>人才交流培养，切实</w:t>
      </w:r>
      <w:r w:rsidRPr="00EE2D1B">
        <w:rPr>
          <w:rFonts w:ascii="仿宋_GB2312" w:hint="eastAsia"/>
          <w:color w:val="000000"/>
          <w:szCs w:val="32"/>
        </w:rPr>
        <w:t>增强气象区域联合服务能力。</w:t>
      </w:r>
    </w:p>
    <w:p w:rsidR="00295DA7" w:rsidRDefault="007D6E2C" w:rsidP="001A34A8">
      <w:pPr>
        <w:pStyle w:val="2"/>
        <w:spacing w:before="0" w:after="0" w:line="560" w:lineRule="exact"/>
        <w:ind w:firstLineChars="200" w:firstLine="632"/>
        <w:rPr>
          <w:rFonts w:ascii="黑体" w:eastAsia="黑体" w:hAnsi="黑体"/>
          <w:b w:val="0"/>
        </w:rPr>
      </w:pPr>
      <w:bookmarkStart w:id="10" w:name="_Toc69984644"/>
      <w:r w:rsidRPr="00295DA7">
        <w:rPr>
          <w:rFonts w:ascii="黑体" w:eastAsia="黑体" w:hAnsi="黑体" w:hint="eastAsia"/>
          <w:b w:val="0"/>
        </w:rPr>
        <w:lastRenderedPageBreak/>
        <w:t>三、</w:t>
      </w:r>
      <w:r w:rsidR="00AE665A" w:rsidRPr="00295DA7">
        <w:rPr>
          <w:rFonts w:ascii="黑体" w:eastAsia="黑体" w:hAnsi="黑体" w:hint="eastAsia"/>
          <w:b w:val="0"/>
        </w:rPr>
        <w:t>发展目标</w:t>
      </w:r>
      <w:bookmarkEnd w:id="10"/>
    </w:p>
    <w:p w:rsidR="00AE665A" w:rsidRPr="00295DA7" w:rsidRDefault="00AE665A" w:rsidP="001A34A8">
      <w:pPr>
        <w:pStyle w:val="2"/>
        <w:spacing w:before="0" w:after="0" w:line="560" w:lineRule="exact"/>
        <w:ind w:firstLineChars="200" w:firstLine="632"/>
        <w:rPr>
          <w:rFonts w:ascii="仿宋_GB2312" w:eastAsia="仿宋_GB2312" w:hAnsi="Times New Roman" w:cs="Times New Roman"/>
          <w:b w:val="0"/>
          <w:bCs w:val="0"/>
        </w:rPr>
      </w:pPr>
      <w:r w:rsidRPr="00295DA7">
        <w:rPr>
          <w:rFonts w:ascii="仿宋_GB2312" w:eastAsia="仿宋_GB2312" w:hAnsi="Times New Roman" w:cs="Times New Roman" w:hint="eastAsia"/>
          <w:b w:val="0"/>
          <w:bCs w:val="0"/>
        </w:rPr>
        <w:t>到2025年，基本建成满足社会经济发展、趋利避害需要的气象服务体系，智慧精准的气象业务体系，开放协同的科技人才体系，规范有序的气象治理体系，</w:t>
      </w:r>
      <w:r w:rsidR="001E4035" w:rsidRPr="00295DA7">
        <w:rPr>
          <w:rFonts w:ascii="仿宋_GB2312" w:eastAsia="仿宋_GB2312" w:hAnsi="Times New Roman" w:cs="Times New Roman" w:hint="eastAsia"/>
          <w:b w:val="0"/>
          <w:bCs w:val="0"/>
        </w:rPr>
        <w:t>气象</w:t>
      </w:r>
      <w:r w:rsidR="001F1102" w:rsidRPr="00295DA7">
        <w:rPr>
          <w:rFonts w:ascii="仿宋_GB2312" w:eastAsia="仿宋_GB2312" w:hAnsi="Times New Roman" w:cs="Times New Roman" w:hint="eastAsia"/>
          <w:b w:val="0"/>
          <w:bCs w:val="0"/>
        </w:rPr>
        <w:t>监测密度、</w:t>
      </w:r>
      <w:r w:rsidRPr="00295DA7">
        <w:rPr>
          <w:rFonts w:ascii="仿宋_GB2312" w:eastAsia="仿宋_GB2312" w:hAnsi="Times New Roman" w:cs="Times New Roman" w:hint="eastAsia"/>
          <w:b w:val="0"/>
          <w:bCs w:val="0"/>
        </w:rPr>
        <w:t>预报</w:t>
      </w:r>
      <w:r w:rsidR="001F1102" w:rsidRPr="00295DA7">
        <w:rPr>
          <w:rFonts w:ascii="仿宋_GB2312" w:eastAsia="仿宋_GB2312" w:hAnsi="Times New Roman" w:cs="Times New Roman" w:hint="eastAsia"/>
          <w:b w:val="0"/>
          <w:bCs w:val="0"/>
        </w:rPr>
        <w:t>精准度、</w:t>
      </w:r>
      <w:r w:rsidRPr="00295DA7">
        <w:rPr>
          <w:rFonts w:ascii="仿宋_GB2312" w:eastAsia="仿宋_GB2312" w:hAnsi="Times New Roman" w:cs="Times New Roman" w:hint="eastAsia"/>
          <w:b w:val="0"/>
          <w:bCs w:val="0"/>
        </w:rPr>
        <w:t>服务</w:t>
      </w:r>
      <w:r w:rsidR="001F1102" w:rsidRPr="00295DA7">
        <w:rPr>
          <w:rFonts w:ascii="仿宋_GB2312" w:eastAsia="仿宋_GB2312" w:hAnsi="Times New Roman" w:cs="Times New Roman" w:hint="eastAsia"/>
          <w:b w:val="0"/>
          <w:bCs w:val="0"/>
        </w:rPr>
        <w:t>精细化程度进一步提高，防灾</w:t>
      </w:r>
      <w:proofErr w:type="gramStart"/>
      <w:r w:rsidR="001F1102" w:rsidRPr="00295DA7">
        <w:rPr>
          <w:rFonts w:ascii="仿宋_GB2312" w:eastAsia="仿宋_GB2312" w:hAnsi="Times New Roman" w:cs="Times New Roman" w:hint="eastAsia"/>
          <w:b w:val="0"/>
          <w:bCs w:val="0"/>
        </w:rPr>
        <w:t>减灾第</w:t>
      </w:r>
      <w:proofErr w:type="gramEnd"/>
      <w:r w:rsidR="001F1102" w:rsidRPr="00295DA7">
        <w:rPr>
          <w:rFonts w:ascii="仿宋_GB2312" w:eastAsia="仿宋_GB2312" w:hAnsi="Times New Roman" w:cs="Times New Roman" w:hint="eastAsia"/>
          <w:b w:val="0"/>
          <w:bCs w:val="0"/>
        </w:rPr>
        <w:t>一道防线作用充分发挥</w:t>
      </w:r>
      <w:r w:rsidRPr="00295DA7">
        <w:rPr>
          <w:rFonts w:ascii="仿宋_GB2312" w:eastAsia="仿宋_GB2312" w:hAnsi="Times New Roman" w:cs="Times New Roman" w:hint="eastAsia"/>
          <w:b w:val="0"/>
          <w:bCs w:val="0"/>
        </w:rPr>
        <w:t>，</w:t>
      </w:r>
      <w:r w:rsidR="001F1102" w:rsidRPr="00295DA7">
        <w:rPr>
          <w:rFonts w:ascii="仿宋_GB2312" w:eastAsia="仿宋_GB2312" w:hAnsi="Times New Roman" w:cs="Times New Roman" w:hint="eastAsia"/>
          <w:b w:val="0"/>
          <w:bCs w:val="0"/>
        </w:rPr>
        <w:t>服务保障人民生命安全、生产发展、生活富裕、生态良好的质量和效益显著提高</w:t>
      </w:r>
      <w:r w:rsidRPr="00295DA7">
        <w:rPr>
          <w:rFonts w:ascii="仿宋_GB2312" w:eastAsia="仿宋_GB2312" w:hAnsi="Times New Roman" w:cs="Times New Roman" w:hint="eastAsia"/>
          <w:b w:val="0"/>
          <w:bCs w:val="0"/>
        </w:rPr>
        <w:t>，气象事业发展基本适应经济社会发展和人民美好生活新需要，气象综合实力达到全省前列。</w:t>
      </w:r>
    </w:p>
    <w:p w:rsidR="009200AB" w:rsidRDefault="009200AB" w:rsidP="001A34A8">
      <w:pPr>
        <w:ind w:firstLineChars="200" w:firstLine="634"/>
        <w:rPr>
          <w:rFonts w:ascii="仿宋_GB2312"/>
          <w:szCs w:val="32"/>
        </w:rPr>
      </w:pPr>
      <w:bookmarkStart w:id="11" w:name="_Hlk50474512"/>
      <w:r w:rsidRPr="009200AB">
        <w:rPr>
          <w:rFonts w:ascii="仿宋_GB2312" w:hint="eastAsia"/>
          <w:b/>
          <w:szCs w:val="32"/>
        </w:rPr>
        <w:t>——气象服务保障取得新成效。</w:t>
      </w:r>
      <w:r>
        <w:rPr>
          <w:rFonts w:ascii="仿宋_GB2312" w:hint="eastAsia"/>
          <w:szCs w:val="32"/>
        </w:rPr>
        <w:t>保障达州生命安全、生产发展、生活富裕、生态良好的能力明显增强，气象防灾</w:t>
      </w:r>
      <w:proofErr w:type="gramStart"/>
      <w:r>
        <w:rPr>
          <w:rFonts w:ascii="仿宋_GB2312" w:hint="eastAsia"/>
          <w:szCs w:val="32"/>
        </w:rPr>
        <w:t>减灾第</w:t>
      </w:r>
      <w:proofErr w:type="gramEnd"/>
      <w:r>
        <w:rPr>
          <w:rFonts w:ascii="仿宋_GB2312" w:hint="eastAsia"/>
          <w:szCs w:val="32"/>
        </w:rPr>
        <w:t>一道防线作用发挥更加明显，全社会气象防灾减灾水平显著提高，与高影响行业深度融合的“气象+”服务业</w:t>
      </w:r>
      <w:proofErr w:type="gramStart"/>
      <w:r>
        <w:rPr>
          <w:rFonts w:ascii="仿宋_GB2312" w:hint="eastAsia"/>
          <w:szCs w:val="32"/>
        </w:rPr>
        <w:t>态基本</w:t>
      </w:r>
      <w:proofErr w:type="gramEnd"/>
      <w:r>
        <w:rPr>
          <w:rFonts w:ascii="仿宋_GB2312" w:hint="eastAsia"/>
          <w:szCs w:val="32"/>
        </w:rPr>
        <w:t>形成，生态文明气象服务保障能力稳步提升，气象服务供给能力和水平明显提高。</w:t>
      </w:r>
    </w:p>
    <w:p w:rsidR="009200AB" w:rsidRDefault="009200AB" w:rsidP="001A34A8">
      <w:pPr>
        <w:ind w:firstLineChars="200" w:firstLine="632"/>
        <w:rPr>
          <w:rFonts w:ascii="仿宋_GB2312"/>
          <w:szCs w:val="32"/>
        </w:rPr>
      </w:pPr>
      <w:r>
        <w:rPr>
          <w:rFonts w:ascii="仿宋_GB2312" w:hint="eastAsia"/>
          <w:szCs w:val="32"/>
        </w:rPr>
        <w:t>——气象现代化水平再上新台阶。面向天气气候系统的地空天多手段协同的综合监测能力显著提升，无缝隙、全覆盖的智能网格预报业务更加完善，集约智能的气象信息系统不断优化，集约高效、智慧精准的现代气象业务体系基本建成。</w:t>
      </w:r>
    </w:p>
    <w:p w:rsidR="009200AB" w:rsidRDefault="009200AB" w:rsidP="001A34A8">
      <w:pPr>
        <w:ind w:firstLineChars="200" w:firstLine="632"/>
        <w:rPr>
          <w:rFonts w:ascii="仿宋_GB2312"/>
          <w:szCs w:val="32"/>
        </w:rPr>
      </w:pPr>
      <w:r>
        <w:rPr>
          <w:rFonts w:ascii="仿宋_GB2312" w:hint="eastAsia"/>
          <w:szCs w:val="32"/>
        </w:rPr>
        <w:t>——气象科技创新迸发新活力。基本建成开放协同、充满活力的现代气象科技创新和人才保障体系，气象科技创新体制机制不断完善，科技人才培养机制和人才发展环境不断优化，科技成果转化应用效益进一步提升，创新活力持续激发，气象人才队伍素质稳步提高。</w:t>
      </w:r>
    </w:p>
    <w:p w:rsidR="009200AB" w:rsidRDefault="009200AB" w:rsidP="001A34A8">
      <w:pPr>
        <w:ind w:firstLineChars="200" w:firstLine="632"/>
        <w:rPr>
          <w:rFonts w:ascii="仿宋_GB2312"/>
          <w:szCs w:val="32"/>
        </w:rPr>
      </w:pPr>
      <w:r>
        <w:rPr>
          <w:rFonts w:ascii="仿宋_GB2312" w:hint="eastAsia"/>
          <w:szCs w:val="32"/>
        </w:rPr>
        <w:lastRenderedPageBreak/>
        <w:t>——气象治理效能实现新提升。气象重点领域改革进一步深化，气象法治建设进一步完善，气象事业高质量发展的各方面制度更加成熟完善、体制机制更加高效顺畅，基层基础工作进一步夯实，气象治理体系和治理能力现代化的基础初步形成。</w:t>
      </w:r>
    </w:p>
    <w:p w:rsidR="009200AB" w:rsidRDefault="009200AB" w:rsidP="001A34A8">
      <w:pPr>
        <w:ind w:firstLineChars="200" w:firstLine="632"/>
        <w:rPr>
          <w:rFonts w:ascii="仿宋_GB2312"/>
          <w:szCs w:val="32"/>
        </w:rPr>
      </w:pPr>
      <w:r>
        <w:rPr>
          <w:rFonts w:ascii="仿宋_GB2312" w:hint="eastAsia"/>
          <w:szCs w:val="32"/>
        </w:rPr>
        <w:t>——气象事业发展形成新格局。对接国家、省、市重大战略的气象区域协调发展不断深化，气象服务保障万达开川渝统筹发展示范区建设成效显著，城乡公共气象服务均等化目标基本实现，气象事业开放协调发展新格局初步形成。</w:t>
      </w:r>
      <w:bookmarkEnd w:id="11"/>
    </w:p>
    <w:p w:rsidR="009200AB" w:rsidRPr="009200AB" w:rsidRDefault="009200AB" w:rsidP="001A34A8">
      <w:pPr>
        <w:tabs>
          <w:tab w:val="num" w:pos="720"/>
        </w:tabs>
        <w:ind w:firstLineChars="200" w:firstLine="632"/>
        <w:rPr>
          <w:rFonts w:ascii="仿宋_GB2312"/>
          <w:szCs w:val="32"/>
        </w:rPr>
      </w:pPr>
    </w:p>
    <w:p w:rsidR="00AE665A" w:rsidRPr="0004045C" w:rsidRDefault="0004045C" w:rsidP="0004045C">
      <w:pPr>
        <w:pStyle w:val="1"/>
        <w:jc w:val="center"/>
        <w:rPr>
          <w:rFonts w:ascii="黑体" w:eastAsia="黑体" w:hAnsi="黑体"/>
        </w:rPr>
      </w:pPr>
      <w:bookmarkStart w:id="12" w:name="_Toc69984645"/>
      <w:r w:rsidRPr="0004045C">
        <w:rPr>
          <w:rFonts w:ascii="黑体" w:eastAsia="黑体" w:hAnsi="黑体" w:hint="eastAsia"/>
        </w:rPr>
        <w:t xml:space="preserve">第三章  </w:t>
      </w:r>
      <w:r w:rsidR="00AE665A" w:rsidRPr="0004045C">
        <w:rPr>
          <w:rFonts w:ascii="黑体" w:eastAsia="黑体" w:hAnsi="黑体" w:hint="eastAsia"/>
        </w:rPr>
        <w:t>主要任务</w:t>
      </w:r>
      <w:bookmarkEnd w:id="12"/>
    </w:p>
    <w:p w:rsidR="000B0F70" w:rsidRPr="00295DA7" w:rsidRDefault="000B0F70" w:rsidP="001A34A8">
      <w:pPr>
        <w:pStyle w:val="2"/>
        <w:spacing w:before="0" w:after="0" w:line="560" w:lineRule="exact"/>
        <w:ind w:firstLineChars="200" w:firstLine="632"/>
        <w:rPr>
          <w:rFonts w:ascii="黑体" w:eastAsia="黑体" w:hAnsi="黑体"/>
          <w:b w:val="0"/>
        </w:rPr>
      </w:pPr>
      <w:bookmarkStart w:id="13" w:name="_Toc69984646"/>
      <w:r w:rsidRPr="00295DA7">
        <w:rPr>
          <w:rFonts w:ascii="黑体" w:eastAsia="黑体" w:hAnsi="黑体" w:hint="eastAsia"/>
          <w:b w:val="0"/>
        </w:rPr>
        <w:t>一、提升综合防灾减灾气象保障能力</w:t>
      </w:r>
      <w:bookmarkEnd w:id="13"/>
    </w:p>
    <w:p w:rsidR="00AE665A" w:rsidRDefault="00CF60E1" w:rsidP="001A34A8">
      <w:pPr>
        <w:tabs>
          <w:tab w:val="num" w:pos="720"/>
        </w:tabs>
        <w:ind w:firstLineChars="200" w:firstLine="632"/>
        <w:rPr>
          <w:rFonts w:ascii="仿宋_GB2312"/>
          <w:szCs w:val="32"/>
        </w:rPr>
      </w:pPr>
      <w:r w:rsidRPr="00CF60E1">
        <w:rPr>
          <w:rFonts w:ascii="仿宋_GB2312" w:hint="eastAsia"/>
          <w:szCs w:val="32"/>
        </w:rPr>
        <w:t>完善“统筹协调、属地管理、部门联动、社会参与”的气象防灾减灾体系，健全气象灾害应急指挥和统筹协调工作机制；开展对</w:t>
      </w:r>
      <w:r w:rsidR="001D6066">
        <w:rPr>
          <w:rFonts w:ascii="仿宋_GB2312" w:hint="eastAsia"/>
          <w:szCs w:val="32"/>
        </w:rPr>
        <w:t>达州新一代天气雷达</w:t>
      </w:r>
      <w:r w:rsidR="003D6113">
        <w:rPr>
          <w:rFonts w:ascii="仿宋_GB2312" w:hint="eastAsia"/>
          <w:szCs w:val="32"/>
        </w:rPr>
        <w:t>技术升级和标准化统一</w:t>
      </w:r>
      <w:r w:rsidRPr="00CF60E1">
        <w:rPr>
          <w:rFonts w:ascii="仿宋_GB2312" w:hint="eastAsia"/>
          <w:szCs w:val="32"/>
        </w:rPr>
        <w:t>，配置完善移动气象站、移动车载雷达等应急气象装备，强化对气象灾害的快速识别、精确定位、精准预警；完善预警信息发布机制，推动预警信息发布深度融入网络、广播、电视、短信等公共信息发布体系。</w:t>
      </w:r>
      <w:r w:rsidR="00EE044C">
        <w:rPr>
          <w:rFonts w:ascii="仿宋_GB2312" w:hint="eastAsia"/>
          <w:szCs w:val="32"/>
        </w:rPr>
        <w:t>有序推进达州国家</w:t>
      </w:r>
      <w:r w:rsidRPr="00CF60E1">
        <w:rPr>
          <w:rFonts w:ascii="仿宋_GB2312" w:hint="eastAsia"/>
          <w:szCs w:val="32"/>
        </w:rPr>
        <w:t>突发事件预警信息发布</w:t>
      </w:r>
      <w:r w:rsidR="00EE044C">
        <w:rPr>
          <w:rFonts w:ascii="仿宋_GB2312" w:hint="eastAsia"/>
          <w:szCs w:val="32"/>
        </w:rPr>
        <w:t>中心建设</w:t>
      </w:r>
      <w:r w:rsidRPr="00CF60E1">
        <w:rPr>
          <w:rFonts w:ascii="仿宋_GB2312" w:hint="eastAsia"/>
          <w:szCs w:val="32"/>
        </w:rPr>
        <w:t>，为各级各部门提供突发预警信息</w:t>
      </w:r>
      <w:r w:rsidR="00EE044C">
        <w:rPr>
          <w:rFonts w:ascii="仿宋_GB2312" w:hint="eastAsia"/>
          <w:szCs w:val="32"/>
        </w:rPr>
        <w:t>发布</w:t>
      </w:r>
      <w:r w:rsidRPr="00CF60E1">
        <w:rPr>
          <w:rFonts w:ascii="仿宋_GB2312" w:hint="eastAsia"/>
          <w:szCs w:val="32"/>
        </w:rPr>
        <w:t>服务和基于大数据的辅助决策服务。</w:t>
      </w:r>
    </w:p>
    <w:p w:rsidR="000B0F70" w:rsidRPr="00295DA7" w:rsidRDefault="000B0F70" w:rsidP="001A34A8">
      <w:pPr>
        <w:pStyle w:val="2"/>
        <w:spacing w:before="0" w:after="0" w:line="560" w:lineRule="exact"/>
        <w:ind w:firstLineChars="200" w:firstLine="632"/>
        <w:rPr>
          <w:rFonts w:ascii="黑体" w:eastAsia="黑体" w:hAnsi="黑体"/>
          <w:b w:val="0"/>
        </w:rPr>
      </w:pPr>
      <w:bookmarkStart w:id="14" w:name="_Toc69984647"/>
      <w:r w:rsidRPr="00295DA7">
        <w:rPr>
          <w:rFonts w:ascii="黑体" w:eastAsia="黑体" w:hAnsi="黑体" w:hint="eastAsia"/>
          <w:b w:val="0"/>
        </w:rPr>
        <w:t>二、提升气象综合监测能力</w:t>
      </w:r>
      <w:bookmarkEnd w:id="14"/>
    </w:p>
    <w:p w:rsidR="00CF60E1" w:rsidRDefault="00CF60E1" w:rsidP="001A34A8">
      <w:pPr>
        <w:tabs>
          <w:tab w:val="num" w:pos="720"/>
        </w:tabs>
        <w:ind w:firstLineChars="200" w:firstLine="632"/>
        <w:rPr>
          <w:rFonts w:ascii="仿宋_GB2312"/>
          <w:szCs w:val="32"/>
        </w:rPr>
      </w:pPr>
      <w:r w:rsidRPr="00B311FB">
        <w:rPr>
          <w:rFonts w:ascii="仿宋_GB2312" w:hint="eastAsia"/>
          <w:szCs w:val="32"/>
        </w:rPr>
        <w:t>优化气象观测站网布局，推进气候系统观测布局和站网建设</w:t>
      </w:r>
      <w:r>
        <w:rPr>
          <w:rFonts w:ascii="仿宋_GB2312" w:hint="eastAsia"/>
          <w:szCs w:val="32"/>
        </w:rPr>
        <w:t>，</w:t>
      </w:r>
      <w:r>
        <w:rPr>
          <w:rFonts w:ascii="仿宋_GB2312" w:hint="eastAsia"/>
          <w:szCs w:val="32"/>
        </w:rPr>
        <w:lastRenderedPageBreak/>
        <w:t>全面升级区域自动监测站监测要素升级，</w:t>
      </w:r>
      <w:r w:rsidRPr="00524B84">
        <w:rPr>
          <w:rFonts w:ascii="仿宋_GB2312" w:hint="eastAsia"/>
          <w:szCs w:val="32"/>
        </w:rPr>
        <w:t>实现六要素、四要素自动站</w:t>
      </w:r>
      <w:r>
        <w:rPr>
          <w:rFonts w:ascii="仿宋_GB2312" w:hint="eastAsia"/>
          <w:szCs w:val="32"/>
        </w:rPr>
        <w:t>监测站点</w:t>
      </w:r>
      <w:r w:rsidRPr="00524B84">
        <w:rPr>
          <w:rFonts w:ascii="仿宋_GB2312" w:hint="eastAsia"/>
          <w:szCs w:val="32"/>
        </w:rPr>
        <w:t>达到每12公里一</w:t>
      </w:r>
      <w:r>
        <w:rPr>
          <w:rFonts w:ascii="仿宋_GB2312" w:hint="eastAsia"/>
          <w:szCs w:val="32"/>
        </w:rPr>
        <w:t>个</w:t>
      </w:r>
      <w:r w:rsidRPr="00524B84">
        <w:rPr>
          <w:rFonts w:ascii="仿宋_GB2312" w:hint="eastAsia"/>
          <w:szCs w:val="32"/>
        </w:rPr>
        <w:t>，两要素站</w:t>
      </w:r>
      <w:r>
        <w:rPr>
          <w:rFonts w:ascii="仿宋_GB2312" w:hint="eastAsia"/>
          <w:szCs w:val="32"/>
        </w:rPr>
        <w:t>点</w:t>
      </w:r>
      <w:r w:rsidRPr="00524B84">
        <w:rPr>
          <w:rFonts w:ascii="仿宋_GB2312" w:hint="eastAsia"/>
          <w:szCs w:val="32"/>
        </w:rPr>
        <w:t>达到每5公里一</w:t>
      </w:r>
      <w:r>
        <w:rPr>
          <w:rFonts w:ascii="仿宋_GB2312" w:hint="eastAsia"/>
          <w:szCs w:val="32"/>
        </w:rPr>
        <w:t>个，全面加强智慧农业、环境气象、交通旅游气象站网建设。</w:t>
      </w:r>
    </w:p>
    <w:p w:rsidR="000B0F70" w:rsidRPr="00295DA7" w:rsidRDefault="000B0F70" w:rsidP="001A34A8">
      <w:pPr>
        <w:pStyle w:val="2"/>
        <w:spacing w:before="0" w:after="0" w:line="560" w:lineRule="exact"/>
        <w:ind w:firstLineChars="200" w:firstLine="632"/>
        <w:rPr>
          <w:rFonts w:ascii="黑体" w:eastAsia="黑体" w:hAnsi="黑体"/>
          <w:b w:val="0"/>
        </w:rPr>
      </w:pPr>
      <w:bookmarkStart w:id="15" w:name="_Toc69984648"/>
      <w:r w:rsidRPr="00295DA7">
        <w:rPr>
          <w:rFonts w:ascii="黑体" w:eastAsia="黑体" w:hAnsi="黑体" w:hint="eastAsia"/>
          <w:b w:val="0"/>
        </w:rPr>
        <w:t>三、</w:t>
      </w:r>
      <w:r w:rsidR="00CF60E1" w:rsidRPr="00295DA7">
        <w:rPr>
          <w:rFonts w:ascii="黑体" w:eastAsia="黑体" w:hAnsi="黑体" w:hint="eastAsia"/>
          <w:b w:val="0"/>
        </w:rPr>
        <w:t>提升气象预报预测能力</w:t>
      </w:r>
      <w:bookmarkEnd w:id="15"/>
    </w:p>
    <w:p w:rsidR="00CF60E1" w:rsidRPr="00CA0354" w:rsidRDefault="00CF60E1" w:rsidP="001A34A8">
      <w:pPr>
        <w:tabs>
          <w:tab w:val="num" w:pos="720"/>
        </w:tabs>
        <w:ind w:firstLineChars="200" w:firstLine="632"/>
        <w:rPr>
          <w:rFonts w:ascii="仿宋_GB2312"/>
          <w:color w:val="000000"/>
          <w:szCs w:val="32"/>
        </w:rPr>
      </w:pPr>
      <w:r w:rsidRPr="00CA0354">
        <w:rPr>
          <w:rFonts w:ascii="仿宋_GB2312" w:hint="eastAsia"/>
          <w:color w:val="000000"/>
          <w:szCs w:val="32"/>
        </w:rPr>
        <w:t>建立无缝隙、全覆盖、精准化、智慧型天气预报和气候预测业务体系，提高暴雨、强对流等极端、灾害性天气气候事件预报预测的准确率、及时性和客观化精细程度</w:t>
      </w:r>
      <w:r>
        <w:rPr>
          <w:rFonts w:ascii="仿宋_GB2312" w:hint="eastAsia"/>
          <w:color w:val="000000"/>
          <w:szCs w:val="32"/>
        </w:rPr>
        <w:t>，依托大数据中心</w:t>
      </w:r>
      <w:proofErr w:type="gramStart"/>
      <w:r>
        <w:rPr>
          <w:rFonts w:ascii="仿宋_GB2312" w:hint="eastAsia"/>
          <w:color w:val="000000"/>
          <w:szCs w:val="32"/>
        </w:rPr>
        <w:t>云数据</w:t>
      </w:r>
      <w:proofErr w:type="gramEnd"/>
      <w:r>
        <w:rPr>
          <w:rFonts w:ascii="仿宋_GB2312" w:hint="eastAsia"/>
          <w:color w:val="000000"/>
          <w:szCs w:val="32"/>
        </w:rPr>
        <w:t>实现小范围靶向预警。</w:t>
      </w:r>
      <w:r w:rsidRPr="00CA0354">
        <w:rPr>
          <w:rFonts w:ascii="仿宋_GB2312" w:hint="eastAsia"/>
          <w:color w:val="000000"/>
          <w:szCs w:val="32"/>
        </w:rPr>
        <w:t>构建多尺度灾害性、极端性、高影响天气以及气候异常的客观化、概率化预报预测系统。发展基于影响的预报和基于风险的预警业务</w:t>
      </w:r>
      <w:r w:rsidR="006F22B7">
        <w:rPr>
          <w:rFonts w:ascii="仿宋_GB2312" w:hint="eastAsia"/>
          <w:color w:val="000000"/>
          <w:szCs w:val="32"/>
        </w:rPr>
        <w:t>体系</w:t>
      </w:r>
      <w:r w:rsidRPr="00CA0354">
        <w:rPr>
          <w:rFonts w:ascii="仿宋_GB2312" w:hint="eastAsia"/>
          <w:color w:val="000000"/>
          <w:szCs w:val="32"/>
        </w:rPr>
        <w:t>。</w:t>
      </w:r>
    </w:p>
    <w:p w:rsidR="000B0F70" w:rsidRPr="001A34A8" w:rsidRDefault="000B0F70" w:rsidP="001A34A8">
      <w:pPr>
        <w:pStyle w:val="2"/>
        <w:spacing w:before="0" w:after="0" w:line="560" w:lineRule="exact"/>
        <w:ind w:firstLineChars="200" w:firstLine="632"/>
        <w:rPr>
          <w:rFonts w:ascii="黑体" w:eastAsia="黑体" w:hAnsi="黑体"/>
          <w:b w:val="0"/>
        </w:rPr>
      </w:pPr>
      <w:bookmarkStart w:id="16" w:name="_Toc69984649"/>
      <w:r w:rsidRPr="001A34A8">
        <w:rPr>
          <w:rFonts w:ascii="黑体" w:eastAsia="黑体" w:hAnsi="黑体" w:hint="eastAsia"/>
          <w:b w:val="0"/>
        </w:rPr>
        <w:t>四、</w:t>
      </w:r>
      <w:r w:rsidR="00AE665A" w:rsidRPr="001A34A8">
        <w:rPr>
          <w:rFonts w:ascii="黑体" w:eastAsia="黑体" w:hAnsi="黑体" w:hint="eastAsia"/>
          <w:b w:val="0"/>
        </w:rPr>
        <w:t>增强生态文明建设气象保障服务能力</w:t>
      </w:r>
      <w:bookmarkEnd w:id="16"/>
    </w:p>
    <w:p w:rsidR="003D4E85" w:rsidRDefault="00CF60E1" w:rsidP="001A34A8">
      <w:pPr>
        <w:tabs>
          <w:tab w:val="num" w:pos="720"/>
        </w:tabs>
        <w:ind w:firstLineChars="200" w:firstLine="632"/>
        <w:rPr>
          <w:rFonts w:ascii="仿宋_GB2312"/>
          <w:color w:val="000000"/>
          <w:szCs w:val="32"/>
        </w:rPr>
      </w:pPr>
      <w:r w:rsidRPr="00CF60E1">
        <w:rPr>
          <w:rFonts w:ascii="仿宋_GB2312" w:hint="eastAsia"/>
          <w:bCs/>
          <w:color w:val="000000"/>
          <w:szCs w:val="32"/>
        </w:rPr>
        <w:t>充分利用达州气候资源，加强对</w:t>
      </w:r>
      <w:r w:rsidR="00C17D87">
        <w:rPr>
          <w:rFonts w:ascii="仿宋_GB2312" w:hint="eastAsia"/>
          <w:bCs/>
          <w:color w:val="000000"/>
          <w:szCs w:val="32"/>
        </w:rPr>
        <w:t>城市规划、农业结构调整和重大项目选址规划气候可行性论证；开展</w:t>
      </w:r>
      <w:r w:rsidRPr="00CF60E1">
        <w:rPr>
          <w:rFonts w:ascii="仿宋_GB2312" w:hint="eastAsia"/>
          <w:bCs/>
          <w:color w:val="000000"/>
          <w:szCs w:val="32"/>
        </w:rPr>
        <w:t>新、改、扩建</w:t>
      </w:r>
      <w:r w:rsidR="00C17D87">
        <w:rPr>
          <w:rFonts w:ascii="仿宋_GB2312" w:hint="eastAsia"/>
          <w:bCs/>
          <w:color w:val="000000"/>
          <w:szCs w:val="32"/>
        </w:rPr>
        <w:t>重大工程项目</w:t>
      </w:r>
      <w:r w:rsidRPr="00CF60E1">
        <w:rPr>
          <w:rFonts w:ascii="仿宋_GB2312" w:hint="eastAsia"/>
          <w:bCs/>
          <w:color w:val="000000"/>
          <w:szCs w:val="32"/>
        </w:rPr>
        <w:t>气候变化和灾害风险评估，积极应对城市热岛效应和城市内涝；推进紫外线、负氧离子监测系统建设，逐步完善边界层垂直气象环境监测网络；加强对大气污染扩散模式的研究，提升重污染天气预测技术，协助生态环境部门做好环境气象服务。</w:t>
      </w:r>
      <w:r w:rsidR="003D4E85" w:rsidRPr="00CA0354">
        <w:rPr>
          <w:rFonts w:ascii="仿宋_GB2312" w:hint="eastAsia"/>
          <w:color w:val="000000"/>
          <w:szCs w:val="32"/>
        </w:rPr>
        <w:t>聚焦生态安全、生态保护修复、生态治理气象保障服务需求，发展生态状况气象监测业务、生态风险气象预警业务、生态经济气象支</w:t>
      </w:r>
      <w:r w:rsidR="00C17D87">
        <w:rPr>
          <w:rFonts w:ascii="仿宋_GB2312" w:hint="eastAsia"/>
          <w:color w:val="000000"/>
          <w:szCs w:val="32"/>
        </w:rPr>
        <w:t>撑业务、生态治理气象保障业务，构建生态文明建设气象保障服务体系。</w:t>
      </w:r>
      <w:r w:rsidR="003D4E85">
        <w:rPr>
          <w:rFonts w:ascii="仿宋_GB2312" w:hint="eastAsia"/>
          <w:color w:val="000000"/>
          <w:szCs w:val="32"/>
        </w:rPr>
        <w:t>不断研发多元化、精细化、适应性强的环境气象专业服务产品，加强重污染天气部门预警应急联动和区域联防协调机制。</w:t>
      </w:r>
    </w:p>
    <w:p w:rsidR="000B0F70" w:rsidRPr="001A34A8" w:rsidRDefault="000B0F70" w:rsidP="001A34A8">
      <w:pPr>
        <w:pStyle w:val="2"/>
        <w:spacing w:before="0" w:after="0" w:line="560" w:lineRule="exact"/>
        <w:ind w:firstLineChars="200" w:firstLine="632"/>
        <w:rPr>
          <w:rFonts w:ascii="黑体" w:eastAsia="黑体" w:hAnsi="黑体"/>
          <w:b w:val="0"/>
        </w:rPr>
      </w:pPr>
      <w:bookmarkStart w:id="17" w:name="_Toc69984650"/>
      <w:r w:rsidRPr="001A34A8">
        <w:rPr>
          <w:rFonts w:ascii="黑体" w:eastAsia="黑体" w:hAnsi="黑体" w:hint="eastAsia"/>
          <w:b w:val="0"/>
        </w:rPr>
        <w:lastRenderedPageBreak/>
        <w:t>五、</w:t>
      </w:r>
      <w:r w:rsidR="00CF60E1" w:rsidRPr="001A34A8">
        <w:rPr>
          <w:rFonts w:ascii="黑体" w:eastAsia="黑体" w:hAnsi="黑体" w:hint="eastAsia"/>
          <w:b w:val="0"/>
        </w:rPr>
        <w:t>增强</w:t>
      </w:r>
      <w:r w:rsidR="005070F0" w:rsidRPr="001A34A8">
        <w:rPr>
          <w:rFonts w:ascii="黑体" w:eastAsia="黑体" w:hAnsi="黑体" w:hint="eastAsia"/>
          <w:b w:val="0"/>
        </w:rPr>
        <w:t>现代农业气象保障服务能力</w:t>
      </w:r>
      <w:bookmarkEnd w:id="17"/>
    </w:p>
    <w:p w:rsidR="005070F0" w:rsidRDefault="005070F0" w:rsidP="001A34A8">
      <w:pPr>
        <w:ind w:firstLineChars="200" w:firstLine="632"/>
        <w:rPr>
          <w:rFonts w:ascii="宋体" w:hAnsi="宋体"/>
          <w:szCs w:val="32"/>
        </w:rPr>
      </w:pPr>
      <w:r>
        <w:rPr>
          <w:rFonts w:ascii="仿宋_GB2312" w:hint="eastAsia"/>
          <w:szCs w:val="32"/>
        </w:rPr>
        <w:t>结合达州现代农业“9+3”产业发展规划,</w:t>
      </w:r>
      <w:r w:rsidRPr="00915D5F">
        <w:rPr>
          <w:rFonts w:ascii="仿宋_GB2312" w:hAnsi="仿宋" w:hint="eastAsia"/>
          <w:szCs w:val="32"/>
        </w:rPr>
        <w:t>完善现代气象为农服务体系，提升保障国家粮食安全气象服务的精准化水平；优化完善农业气象观测站网建设，发展适应质量兴农、品牌强农的新型农业气象服务，</w:t>
      </w:r>
      <w:r>
        <w:rPr>
          <w:rFonts w:ascii="仿宋_GB2312" w:hAnsi="仿宋" w:hint="eastAsia"/>
          <w:szCs w:val="32"/>
        </w:rPr>
        <w:t>大力</w:t>
      </w:r>
      <w:r w:rsidRPr="00915D5F">
        <w:rPr>
          <w:rFonts w:ascii="仿宋_GB2312" w:hAnsi="仿宋" w:hint="eastAsia"/>
          <w:szCs w:val="32"/>
        </w:rPr>
        <w:t>发展现代农业气象服务关键技术体系</w:t>
      </w:r>
      <w:r>
        <w:rPr>
          <w:rFonts w:ascii="仿宋_GB2312" w:hAnsi="仿宋" w:hint="eastAsia"/>
          <w:szCs w:val="32"/>
        </w:rPr>
        <w:t>，</w:t>
      </w:r>
      <w:r w:rsidRPr="00915D5F">
        <w:rPr>
          <w:rFonts w:ascii="仿宋_GB2312" w:hAnsi="仿宋" w:hint="eastAsia"/>
          <w:szCs w:val="32"/>
        </w:rPr>
        <w:t>开展精细化农业气候资源和农业气象灾害风险区划，</w:t>
      </w:r>
      <w:r w:rsidRPr="00223013">
        <w:rPr>
          <w:rFonts w:ascii="仿宋_GB2312" w:hAnsi="仿宋_GB2312" w:cs="宋体"/>
          <w:szCs w:val="32"/>
        </w:rPr>
        <w:t>提</w:t>
      </w:r>
      <w:r w:rsidRPr="00223013">
        <w:rPr>
          <w:rFonts w:ascii="宋体" w:hAnsi="宋体"/>
          <w:szCs w:val="32"/>
        </w:rPr>
        <w:t>高农村气象灾害</w:t>
      </w:r>
      <w:r>
        <w:rPr>
          <w:rFonts w:ascii="宋体" w:hAnsi="宋体"/>
          <w:szCs w:val="32"/>
        </w:rPr>
        <w:t>监测预警水平，健全农村灾害性天气预警发布机制，</w:t>
      </w:r>
      <w:r w:rsidRPr="00223013">
        <w:rPr>
          <w:rFonts w:ascii="宋体" w:hAnsi="宋体"/>
          <w:szCs w:val="32"/>
        </w:rPr>
        <w:t>推动预警信息进村入户</w:t>
      </w:r>
      <w:r>
        <w:rPr>
          <w:rFonts w:ascii="宋体" w:hAnsi="宋体" w:hint="eastAsia"/>
          <w:szCs w:val="32"/>
        </w:rPr>
        <w:t>，</w:t>
      </w:r>
      <w:r w:rsidRPr="00223013">
        <w:rPr>
          <w:rFonts w:ascii="宋体" w:hAnsi="宋体"/>
          <w:szCs w:val="32"/>
        </w:rPr>
        <w:t>统筹推进</w:t>
      </w:r>
      <w:r>
        <w:rPr>
          <w:rFonts w:ascii="宋体" w:hAnsi="宋体" w:hint="eastAsia"/>
          <w:szCs w:val="32"/>
        </w:rPr>
        <w:t>乡镇</w:t>
      </w:r>
      <w:r w:rsidRPr="00223013">
        <w:rPr>
          <w:rFonts w:ascii="宋体" w:hAnsi="宋体"/>
          <w:szCs w:val="32"/>
        </w:rPr>
        <w:t>特色农业气象服务能力建设，</w:t>
      </w:r>
      <w:r>
        <w:rPr>
          <w:rFonts w:ascii="仿宋_GB2312" w:hAnsi="仿宋_GB2312"/>
          <w:szCs w:val="32"/>
        </w:rPr>
        <w:t>主动融入</w:t>
      </w:r>
      <w:r>
        <w:rPr>
          <w:rFonts w:ascii="仿宋_GB2312" w:hAnsi="仿宋_GB2312" w:hint="eastAsia"/>
          <w:szCs w:val="32"/>
        </w:rPr>
        <w:t>四川</w:t>
      </w:r>
      <w:r w:rsidRPr="00223013">
        <w:rPr>
          <w:rFonts w:ascii="仿宋_GB2312" w:hAnsi="仿宋_GB2312"/>
          <w:szCs w:val="32"/>
        </w:rPr>
        <w:t>特色农业</w:t>
      </w:r>
      <w:r w:rsidRPr="00223013">
        <w:rPr>
          <w:rFonts w:ascii="宋体" w:hAnsi="宋体"/>
          <w:szCs w:val="32"/>
        </w:rPr>
        <w:t>气象服务发展格局</w:t>
      </w:r>
      <w:r>
        <w:rPr>
          <w:rFonts w:ascii="宋体" w:hAnsi="宋体" w:hint="eastAsia"/>
          <w:szCs w:val="32"/>
        </w:rPr>
        <w:t>，</w:t>
      </w:r>
      <w:r w:rsidRPr="00223013">
        <w:rPr>
          <w:rFonts w:ascii="宋体" w:hAnsi="宋体"/>
          <w:szCs w:val="32"/>
        </w:rPr>
        <w:t>助力</w:t>
      </w:r>
      <w:r>
        <w:rPr>
          <w:rFonts w:ascii="宋体" w:hAnsi="宋体" w:hint="eastAsia"/>
          <w:szCs w:val="32"/>
        </w:rPr>
        <w:t>达州</w:t>
      </w:r>
      <w:r w:rsidRPr="00223013">
        <w:rPr>
          <w:rFonts w:ascii="宋体" w:hAnsi="宋体"/>
          <w:szCs w:val="32"/>
        </w:rPr>
        <w:t>脱贫攻坚与乡村振兴有效衔接</w:t>
      </w:r>
      <w:r>
        <w:rPr>
          <w:rFonts w:ascii="宋体" w:hAnsi="宋体" w:hint="eastAsia"/>
          <w:szCs w:val="32"/>
        </w:rPr>
        <w:t>，</w:t>
      </w:r>
      <w:r w:rsidRPr="00223013">
        <w:rPr>
          <w:rFonts w:ascii="宋体" w:hAnsi="宋体"/>
          <w:szCs w:val="32"/>
        </w:rPr>
        <w:t>为农民增收、农业增产、农村富裕提供</w:t>
      </w:r>
      <w:r>
        <w:rPr>
          <w:rFonts w:ascii="宋体" w:hAnsi="宋体" w:hint="eastAsia"/>
          <w:szCs w:val="32"/>
        </w:rPr>
        <w:t>坚强的</w:t>
      </w:r>
      <w:r>
        <w:rPr>
          <w:rFonts w:ascii="宋体" w:hAnsi="宋体"/>
          <w:szCs w:val="32"/>
        </w:rPr>
        <w:t>气象</w:t>
      </w:r>
      <w:r>
        <w:rPr>
          <w:rFonts w:ascii="宋体" w:hAnsi="宋体" w:hint="eastAsia"/>
          <w:szCs w:val="32"/>
        </w:rPr>
        <w:t>保障</w:t>
      </w:r>
      <w:r w:rsidRPr="00223013">
        <w:rPr>
          <w:rFonts w:ascii="宋体" w:hAnsi="宋体"/>
          <w:szCs w:val="32"/>
        </w:rPr>
        <w:t>。</w:t>
      </w:r>
    </w:p>
    <w:p w:rsidR="000B0F70" w:rsidRPr="001A34A8" w:rsidRDefault="000B0F70" w:rsidP="001A34A8">
      <w:pPr>
        <w:pStyle w:val="2"/>
        <w:spacing w:before="0" w:after="0" w:line="560" w:lineRule="exact"/>
        <w:ind w:firstLineChars="200" w:firstLine="632"/>
        <w:rPr>
          <w:rFonts w:ascii="黑体" w:eastAsia="黑体" w:hAnsi="黑体"/>
          <w:b w:val="0"/>
        </w:rPr>
      </w:pPr>
      <w:bookmarkStart w:id="18" w:name="_Toc69984651"/>
      <w:r w:rsidRPr="001A34A8">
        <w:rPr>
          <w:rFonts w:ascii="黑体" w:eastAsia="黑体" w:hAnsi="黑体" w:hint="eastAsia"/>
          <w:b w:val="0"/>
        </w:rPr>
        <w:t>六、</w:t>
      </w:r>
      <w:r w:rsidR="00CF60E1" w:rsidRPr="001A34A8">
        <w:rPr>
          <w:rFonts w:ascii="黑体" w:eastAsia="黑体" w:hAnsi="黑体" w:hint="eastAsia"/>
          <w:b w:val="0"/>
        </w:rPr>
        <w:t>增强</w:t>
      </w:r>
      <w:r w:rsidR="006429F9" w:rsidRPr="001A34A8">
        <w:rPr>
          <w:rFonts w:ascii="黑体" w:eastAsia="黑体" w:hAnsi="黑体" w:hint="eastAsia"/>
          <w:b w:val="0"/>
        </w:rPr>
        <w:t>交通气象服务能力</w:t>
      </w:r>
      <w:bookmarkEnd w:id="18"/>
    </w:p>
    <w:p w:rsidR="006429F9" w:rsidRPr="00CF0D2E" w:rsidRDefault="006429F9" w:rsidP="001A34A8">
      <w:pPr>
        <w:ind w:firstLine="200"/>
        <w:rPr>
          <w:rFonts w:ascii="华文仿宋" w:eastAsia="华文仿宋" w:hAnsi="华文仿宋"/>
          <w:b/>
          <w:bCs/>
          <w:color w:val="000000"/>
          <w:kern w:val="0"/>
          <w:szCs w:val="32"/>
        </w:rPr>
      </w:pPr>
      <w:r w:rsidRPr="0008032E">
        <w:rPr>
          <w:rFonts w:ascii="仿宋_GB2312" w:hAnsi="仿宋" w:hint="eastAsia"/>
          <w:szCs w:val="32"/>
        </w:rPr>
        <w:t>围绕</w:t>
      </w:r>
      <w:r>
        <w:rPr>
          <w:rFonts w:ascii="仿宋_GB2312" w:hAnsi="仿宋" w:hint="eastAsia"/>
          <w:szCs w:val="32"/>
        </w:rPr>
        <w:t>四川东出北上综合交通枢纽和</w:t>
      </w:r>
      <w:r w:rsidRPr="0008032E">
        <w:rPr>
          <w:rFonts w:ascii="仿宋_GB2312" w:hAnsi="仿宋" w:hint="eastAsia"/>
          <w:szCs w:val="32"/>
        </w:rPr>
        <w:t>万达开交通物流一体化建设</w:t>
      </w:r>
      <w:r>
        <w:rPr>
          <w:rFonts w:ascii="仿宋_GB2312" w:hAnsi="仿宋" w:hint="eastAsia"/>
          <w:szCs w:val="32"/>
        </w:rPr>
        <w:t>，</w:t>
      </w:r>
      <w:r w:rsidRPr="0008032E">
        <w:rPr>
          <w:rFonts w:ascii="仿宋_GB2312" w:hAnsi="仿宋" w:hint="eastAsia"/>
          <w:szCs w:val="32"/>
        </w:rPr>
        <w:t>积极推进全市</w:t>
      </w:r>
      <w:r>
        <w:rPr>
          <w:rFonts w:ascii="仿宋_GB2312" w:hAnsi="仿宋" w:hint="eastAsia"/>
          <w:szCs w:val="32"/>
        </w:rPr>
        <w:t>交通专业</w:t>
      </w:r>
      <w:r w:rsidRPr="0013379E">
        <w:rPr>
          <w:rFonts w:ascii="仿宋_GB2312" w:hint="eastAsia"/>
          <w:szCs w:val="32"/>
        </w:rPr>
        <w:t>气象观测网络建设，构建</w:t>
      </w:r>
      <w:r>
        <w:rPr>
          <w:rFonts w:ascii="仿宋_GB2312" w:hint="eastAsia"/>
          <w:szCs w:val="32"/>
        </w:rPr>
        <w:t>交通</w:t>
      </w:r>
      <w:r w:rsidRPr="0013379E">
        <w:rPr>
          <w:rFonts w:ascii="仿宋_GB2312" w:hint="eastAsia"/>
          <w:szCs w:val="32"/>
        </w:rPr>
        <w:t>气象服务大数据集，建立基于行业减灾增效影响的气象监测预报预警服务业务</w:t>
      </w:r>
      <w:r>
        <w:rPr>
          <w:rFonts w:ascii="仿宋_GB2312" w:hint="eastAsia"/>
          <w:szCs w:val="32"/>
        </w:rPr>
        <w:t>。</w:t>
      </w:r>
      <w:r>
        <w:rPr>
          <w:rFonts w:ascii="仿宋_GB2312" w:hAnsi="仿宋" w:hint="eastAsia"/>
          <w:szCs w:val="32"/>
        </w:rPr>
        <w:t>深度</w:t>
      </w:r>
      <w:r w:rsidRPr="0008032E">
        <w:rPr>
          <w:rFonts w:ascii="仿宋_GB2312" w:hAnsi="仿宋" w:hint="eastAsia"/>
          <w:szCs w:val="32"/>
        </w:rPr>
        <w:t>开展全市交通气象灾害风险普查</w:t>
      </w:r>
      <w:r>
        <w:rPr>
          <w:rFonts w:ascii="仿宋_GB2312" w:hAnsi="仿宋" w:hint="eastAsia"/>
          <w:szCs w:val="32"/>
        </w:rPr>
        <w:t>、</w:t>
      </w:r>
      <w:r w:rsidRPr="0008032E">
        <w:rPr>
          <w:rFonts w:ascii="仿宋_GB2312" w:hAnsi="仿宋" w:hint="eastAsia"/>
          <w:szCs w:val="32"/>
        </w:rPr>
        <w:t>区划</w:t>
      </w:r>
      <w:r>
        <w:rPr>
          <w:rFonts w:ascii="仿宋_GB2312" w:hAnsi="仿宋" w:hint="eastAsia"/>
          <w:szCs w:val="32"/>
        </w:rPr>
        <w:t>。</w:t>
      </w:r>
      <w:r w:rsidRPr="0008032E">
        <w:rPr>
          <w:rFonts w:ascii="仿宋_GB2312" w:hAnsi="仿宋" w:hint="eastAsia"/>
          <w:szCs w:val="32"/>
        </w:rPr>
        <w:t>与达州</w:t>
      </w:r>
      <w:r>
        <w:rPr>
          <w:rFonts w:ascii="仿宋_GB2312" w:hAnsi="仿宋" w:hint="eastAsia"/>
          <w:szCs w:val="32"/>
        </w:rPr>
        <w:t>金</w:t>
      </w:r>
      <w:proofErr w:type="gramStart"/>
      <w:r>
        <w:rPr>
          <w:rFonts w:ascii="仿宋_GB2312" w:hAnsi="仿宋" w:hint="eastAsia"/>
          <w:szCs w:val="32"/>
        </w:rPr>
        <w:t>垭</w:t>
      </w:r>
      <w:proofErr w:type="gramEnd"/>
      <w:r w:rsidRPr="0008032E">
        <w:rPr>
          <w:rFonts w:ascii="仿宋_GB2312" w:hAnsi="仿宋" w:hint="eastAsia"/>
          <w:szCs w:val="32"/>
        </w:rPr>
        <w:t>机场开展深度合作，加强数据互联互通，</w:t>
      </w:r>
      <w:r>
        <w:rPr>
          <w:rFonts w:ascii="仿宋_GB2312" w:hAnsi="仿宋" w:hint="eastAsia"/>
          <w:szCs w:val="32"/>
        </w:rPr>
        <w:t>提升航空</w:t>
      </w:r>
      <w:r w:rsidR="006E7DC9">
        <w:rPr>
          <w:rFonts w:ascii="仿宋_GB2312" w:hAnsi="仿宋" w:hint="eastAsia"/>
          <w:szCs w:val="32"/>
        </w:rPr>
        <w:t>、高速公路</w:t>
      </w:r>
      <w:r>
        <w:rPr>
          <w:rFonts w:ascii="仿宋_GB2312" w:hAnsi="仿宋" w:hint="eastAsia"/>
          <w:szCs w:val="32"/>
        </w:rPr>
        <w:t>气象服务保障能力</w:t>
      </w:r>
      <w:r w:rsidRPr="0008032E">
        <w:rPr>
          <w:rFonts w:ascii="仿宋_GB2312" w:hAnsi="仿宋" w:hint="eastAsia"/>
          <w:szCs w:val="32"/>
        </w:rPr>
        <w:t>。</w:t>
      </w:r>
    </w:p>
    <w:p w:rsidR="000B0F70" w:rsidRPr="001A34A8" w:rsidRDefault="000B0F70" w:rsidP="001A34A8">
      <w:pPr>
        <w:pStyle w:val="2"/>
        <w:spacing w:before="0" w:after="0" w:line="560" w:lineRule="exact"/>
        <w:ind w:firstLineChars="200" w:firstLine="632"/>
        <w:rPr>
          <w:rFonts w:ascii="黑体" w:eastAsia="黑体" w:hAnsi="黑体"/>
          <w:b w:val="0"/>
        </w:rPr>
      </w:pPr>
      <w:bookmarkStart w:id="19" w:name="_Toc69984652"/>
      <w:r w:rsidRPr="001A34A8">
        <w:rPr>
          <w:rFonts w:ascii="黑体" w:eastAsia="黑体" w:hAnsi="黑体" w:hint="eastAsia"/>
          <w:b w:val="0"/>
        </w:rPr>
        <w:t>七、</w:t>
      </w:r>
      <w:r w:rsidR="00CF60E1" w:rsidRPr="001A34A8">
        <w:rPr>
          <w:rFonts w:ascii="黑体" w:eastAsia="黑体" w:hAnsi="黑体" w:hint="eastAsia"/>
          <w:b w:val="0"/>
        </w:rPr>
        <w:t>增强</w:t>
      </w:r>
      <w:r w:rsidR="006429F9" w:rsidRPr="001A34A8">
        <w:rPr>
          <w:rFonts w:ascii="黑体" w:eastAsia="黑体" w:hAnsi="黑体" w:hint="eastAsia"/>
          <w:b w:val="0"/>
        </w:rPr>
        <w:t>智慧气象服务保障能力</w:t>
      </w:r>
      <w:bookmarkEnd w:id="19"/>
    </w:p>
    <w:p w:rsidR="006429F9" w:rsidRPr="00524B84" w:rsidRDefault="006429F9" w:rsidP="001A34A8">
      <w:pPr>
        <w:tabs>
          <w:tab w:val="num" w:pos="720"/>
        </w:tabs>
        <w:ind w:firstLineChars="200" w:firstLine="632"/>
        <w:rPr>
          <w:rFonts w:ascii="仿宋_GB2312"/>
          <w:color w:val="000000"/>
          <w:szCs w:val="32"/>
        </w:rPr>
      </w:pPr>
      <w:r w:rsidRPr="00B311FB">
        <w:rPr>
          <w:rFonts w:ascii="仿宋_GB2312" w:hint="eastAsia"/>
          <w:color w:val="000000"/>
          <w:szCs w:val="32"/>
        </w:rPr>
        <w:t>围绕</w:t>
      </w:r>
      <w:r>
        <w:rPr>
          <w:rFonts w:ascii="仿宋_GB2312" w:hint="eastAsia"/>
          <w:color w:val="000000"/>
          <w:szCs w:val="32"/>
        </w:rPr>
        <w:t>融入</w:t>
      </w:r>
      <w:r w:rsidRPr="00B311FB">
        <w:rPr>
          <w:rFonts w:ascii="仿宋_GB2312" w:hint="eastAsia"/>
          <w:color w:val="000000"/>
          <w:szCs w:val="32"/>
        </w:rPr>
        <w:t>成渝双城经济圈、</w:t>
      </w:r>
      <w:r w:rsidRPr="00E71DC6">
        <w:rPr>
          <w:rFonts w:ascii="仿宋_GB2312" w:hint="eastAsia"/>
          <w:color w:val="000000"/>
          <w:szCs w:val="32"/>
        </w:rPr>
        <w:t>万达开川渝统筹发展示范区</w:t>
      </w:r>
      <w:r>
        <w:rPr>
          <w:rFonts w:ascii="仿宋_GB2312" w:hint="eastAsia"/>
          <w:color w:val="000000"/>
          <w:szCs w:val="32"/>
        </w:rPr>
        <w:t>、实现“两个定位”、争创全省经济副中心</w:t>
      </w:r>
      <w:r w:rsidRPr="00B311FB">
        <w:rPr>
          <w:rFonts w:ascii="仿宋_GB2312" w:hint="eastAsia"/>
          <w:color w:val="000000"/>
          <w:szCs w:val="32"/>
        </w:rPr>
        <w:t>发展战略，</w:t>
      </w:r>
      <w:r w:rsidRPr="008048D4">
        <w:rPr>
          <w:rFonts w:ascii="仿宋_GB2312" w:hint="eastAsia"/>
          <w:color w:val="000000"/>
          <w:szCs w:val="32"/>
        </w:rPr>
        <w:t>建立</w:t>
      </w:r>
      <w:proofErr w:type="gramStart"/>
      <w:r w:rsidRPr="008048D4">
        <w:rPr>
          <w:rFonts w:ascii="仿宋_GB2312" w:hint="eastAsia"/>
          <w:color w:val="000000"/>
          <w:szCs w:val="32"/>
        </w:rPr>
        <w:t>健全跨</w:t>
      </w:r>
      <w:proofErr w:type="gramEnd"/>
      <w:r w:rsidRPr="008048D4">
        <w:rPr>
          <w:rFonts w:ascii="仿宋_GB2312" w:hint="eastAsia"/>
          <w:color w:val="000000"/>
          <w:szCs w:val="32"/>
        </w:rPr>
        <w:t>部门、跨行业合作机制，推动资源共享共用</w:t>
      </w:r>
      <w:r>
        <w:rPr>
          <w:rFonts w:ascii="仿宋_GB2312" w:hint="eastAsia"/>
          <w:color w:val="000000"/>
          <w:szCs w:val="32"/>
        </w:rPr>
        <w:t>。基于智能网格预报，推进</w:t>
      </w:r>
      <w:r w:rsidRPr="008048D4">
        <w:rPr>
          <w:rFonts w:ascii="仿宋_GB2312" w:hint="eastAsia"/>
          <w:color w:val="000000"/>
          <w:szCs w:val="32"/>
        </w:rPr>
        <w:lastRenderedPageBreak/>
        <w:t>精细化气象服务保障能力建设</w:t>
      </w:r>
      <w:r>
        <w:rPr>
          <w:rFonts w:ascii="仿宋_GB2312" w:hint="eastAsia"/>
          <w:color w:val="000000"/>
          <w:szCs w:val="32"/>
        </w:rPr>
        <w:t>，建立精细到乡镇的无缝隙预报预警体系；</w:t>
      </w:r>
      <w:r w:rsidRPr="008048D4">
        <w:rPr>
          <w:rFonts w:ascii="仿宋_GB2312" w:hint="eastAsia"/>
          <w:color w:val="000000"/>
          <w:szCs w:val="32"/>
        </w:rPr>
        <w:t>围绕农业、交通、能源、旅游等重点领域，建立融入式发展模式，实现智慧气象服务赋能经济发展。加强气候</w:t>
      </w:r>
      <w:r>
        <w:rPr>
          <w:rFonts w:ascii="仿宋_GB2312" w:hint="eastAsia"/>
          <w:color w:val="000000"/>
          <w:szCs w:val="32"/>
        </w:rPr>
        <w:t>开发</w:t>
      </w:r>
      <w:r w:rsidRPr="008048D4">
        <w:rPr>
          <w:rFonts w:ascii="仿宋_GB2312" w:hint="eastAsia"/>
          <w:color w:val="000000"/>
          <w:szCs w:val="32"/>
        </w:rPr>
        <w:t>资源利用，</w:t>
      </w:r>
      <w:r w:rsidRPr="00524B84">
        <w:rPr>
          <w:rFonts w:ascii="仿宋_GB2312" w:hint="eastAsia"/>
          <w:color w:val="000000"/>
          <w:szCs w:val="32"/>
        </w:rPr>
        <w:t>开展气候资源普查，形成气候资源基础信息“一张图”，建立全市乡村旅游气象大数据，重点围绕万源生态康养、宣汉生态旅游，开展气候宜居类、气候</w:t>
      </w:r>
      <w:r>
        <w:rPr>
          <w:rFonts w:ascii="仿宋_GB2312" w:hint="eastAsia"/>
          <w:color w:val="000000"/>
          <w:szCs w:val="32"/>
        </w:rPr>
        <w:t>生态类等国家气候标志论证工作，积极做好特色气候小镇申报评比工作，</w:t>
      </w:r>
      <w:r w:rsidR="00FC1968">
        <w:rPr>
          <w:rFonts w:ascii="仿宋_GB2312" w:hint="eastAsia"/>
          <w:color w:val="000000"/>
          <w:szCs w:val="32"/>
        </w:rPr>
        <w:t>扎实开展美丽乡村旅游智慧</w:t>
      </w:r>
      <w:r w:rsidRPr="00524B84">
        <w:rPr>
          <w:rFonts w:ascii="仿宋_GB2312" w:hint="eastAsia"/>
          <w:color w:val="000000"/>
          <w:szCs w:val="32"/>
        </w:rPr>
        <w:t>气象服务。</w:t>
      </w:r>
    </w:p>
    <w:p w:rsidR="000B0F70" w:rsidRPr="001A34A8" w:rsidRDefault="000B0F70" w:rsidP="001A34A8">
      <w:pPr>
        <w:pStyle w:val="2"/>
        <w:spacing w:before="0" w:after="0" w:line="560" w:lineRule="exact"/>
        <w:ind w:firstLineChars="200" w:firstLine="632"/>
        <w:rPr>
          <w:rFonts w:ascii="黑体" w:eastAsia="黑体" w:hAnsi="黑体"/>
          <w:b w:val="0"/>
        </w:rPr>
      </w:pPr>
      <w:bookmarkStart w:id="20" w:name="_Toc69984653"/>
      <w:r w:rsidRPr="001A34A8">
        <w:rPr>
          <w:rFonts w:ascii="黑体" w:eastAsia="黑体" w:hAnsi="黑体" w:hint="eastAsia"/>
          <w:b w:val="0"/>
        </w:rPr>
        <w:t>八、</w:t>
      </w:r>
      <w:r w:rsidR="00AE665A" w:rsidRPr="001A34A8">
        <w:rPr>
          <w:rFonts w:ascii="黑体" w:eastAsia="黑体" w:hAnsi="黑体" w:hint="eastAsia"/>
          <w:b w:val="0"/>
        </w:rPr>
        <w:t>加强人工影响天气能力建设</w:t>
      </w:r>
      <w:bookmarkEnd w:id="20"/>
    </w:p>
    <w:p w:rsidR="006429F9" w:rsidRPr="00657EAD" w:rsidRDefault="006429F9" w:rsidP="001A34A8">
      <w:pPr>
        <w:tabs>
          <w:tab w:val="num" w:pos="720"/>
        </w:tabs>
        <w:ind w:firstLineChars="200" w:firstLine="632"/>
        <w:rPr>
          <w:rFonts w:ascii="仿宋_GB2312"/>
          <w:bCs/>
          <w:szCs w:val="32"/>
        </w:rPr>
      </w:pPr>
      <w:r w:rsidRPr="00657EAD">
        <w:rPr>
          <w:rFonts w:ascii="仿宋_GB2312" w:hint="eastAsia"/>
          <w:bCs/>
          <w:szCs w:val="32"/>
        </w:rPr>
        <w:t>优化监测网络和作业布局，提高作业装备现代化水平，建成以服务达州发展战略为重点、趋利避害并举的人</w:t>
      </w:r>
      <w:r w:rsidR="00A95ECD">
        <w:rPr>
          <w:rFonts w:ascii="仿宋_GB2312" w:hint="eastAsia"/>
          <w:bCs/>
          <w:szCs w:val="32"/>
        </w:rPr>
        <w:t>工</w:t>
      </w:r>
      <w:r w:rsidRPr="00657EAD">
        <w:rPr>
          <w:rFonts w:ascii="仿宋_GB2312" w:hint="eastAsia"/>
          <w:bCs/>
          <w:szCs w:val="32"/>
        </w:rPr>
        <w:t>影</w:t>
      </w:r>
      <w:r w:rsidR="00A95ECD">
        <w:rPr>
          <w:rFonts w:ascii="仿宋_GB2312" w:hint="eastAsia"/>
          <w:bCs/>
          <w:szCs w:val="32"/>
        </w:rPr>
        <w:t>响天气</w:t>
      </w:r>
      <w:r w:rsidRPr="00657EAD">
        <w:rPr>
          <w:rFonts w:ascii="仿宋_GB2312" w:hint="eastAsia"/>
          <w:bCs/>
          <w:szCs w:val="32"/>
        </w:rPr>
        <w:t>保障服务体系，实施“耕云”计划，建设市县两级智慧化一体化</w:t>
      </w:r>
      <w:r w:rsidR="00A95ECD" w:rsidRPr="00657EAD">
        <w:rPr>
          <w:rFonts w:ascii="仿宋_GB2312" w:hint="eastAsia"/>
          <w:bCs/>
          <w:szCs w:val="32"/>
        </w:rPr>
        <w:t>人</w:t>
      </w:r>
      <w:r w:rsidR="00A95ECD">
        <w:rPr>
          <w:rFonts w:ascii="仿宋_GB2312" w:hint="eastAsia"/>
          <w:bCs/>
          <w:szCs w:val="32"/>
        </w:rPr>
        <w:t>工</w:t>
      </w:r>
      <w:r w:rsidR="00A95ECD" w:rsidRPr="00657EAD">
        <w:rPr>
          <w:rFonts w:ascii="仿宋_GB2312" w:hint="eastAsia"/>
          <w:bCs/>
          <w:szCs w:val="32"/>
        </w:rPr>
        <w:t>影</w:t>
      </w:r>
      <w:r w:rsidR="00A95ECD">
        <w:rPr>
          <w:rFonts w:ascii="仿宋_GB2312" w:hint="eastAsia"/>
          <w:bCs/>
          <w:szCs w:val="32"/>
        </w:rPr>
        <w:t>响天气</w:t>
      </w:r>
      <w:r w:rsidRPr="00657EAD">
        <w:rPr>
          <w:rFonts w:ascii="仿宋_GB2312" w:hint="eastAsia"/>
          <w:bCs/>
          <w:szCs w:val="32"/>
        </w:rPr>
        <w:t>业务系统，</w:t>
      </w:r>
      <w:r w:rsidRPr="00BB4AE7">
        <w:rPr>
          <w:rFonts w:ascii="仿宋_GB2312" w:hint="eastAsia"/>
          <w:bCs/>
          <w:szCs w:val="32"/>
        </w:rPr>
        <w:t>加快地面固定</w:t>
      </w:r>
      <w:r w:rsidRPr="00657EAD">
        <w:rPr>
          <w:rFonts w:ascii="仿宋_GB2312" w:hint="eastAsia"/>
          <w:bCs/>
          <w:szCs w:val="32"/>
        </w:rPr>
        <w:t>、流动</w:t>
      </w:r>
      <w:r w:rsidRPr="00BB4AE7">
        <w:rPr>
          <w:rFonts w:ascii="仿宋_GB2312" w:hint="eastAsia"/>
          <w:bCs/>
          <w:szCs w:val="32"/>
        </w:rPr>
        <w:t>作业点标准化建设，推进</w:t>
      </w:r>
      <w:r>
        <w:rPr>
          <w:rFonts w:ascii="仿宋_GB2312" w:hint="eastAsia"/>
          <w:bCs/>
          <w:szCs w:val="32"/>
        </w:rPr>
        <w:t>移动</w:t>
      </w:r>
      <w:r w:rsidRPr="00BB4AE7">
        <w:rPr>
          <w:rFonts w:ascii="仿宋_GB2312" w:hint="eastAsia"/>
          <w:bCs/>
          <w:szCs w:val="32"/>
        </w:rPr>
        <w:t>火箭</w:t>
      </w:r>
      <w:r>
        <w:rPr>
          <w:rFonts w:ascii="仿宋_GB2312" w:hint="eastAsia"/>
          <w:bCs/>
          <w:szCs w:val="32"/>
        </w:rPr>
        <w:t>增雨作业系统</w:t>
      </w:r>
      <w:r w:rsidRPr="00BB4AE7">
        <w:rPr>
          <w:rFonts w:ascii="仿宋_GB2312" w:hint="eastAsia"/>
          <w:bCs/>
          <w:szCs w:val="32"/>
        </w:rPr>
        <w:t>、</w:t>
      </w:r>
      <w:r w:rsidRPr="00657EAD">
        <w:rPr>
          <w:rFonts w:ascii="仿宋_GB2312" w:hint="eastAsia"/>
          <w:bCs/>
          <w:szCs w:val="32"/>
        </w:rPr>
        <w:t>人工增雨</w:t>
      </w:r>
      <w:r w:rsidRPr="00BB4AE7">
        <w:rPr>
          <w:rFonts w:ascii="仿宋_GB2312" w:hint="eastAsia"/>
          <w:bCs/>
          <w:szCs w:val="32"/>
        </w:rPr>
        <w:t>烟炉</w:t>
      </w:r>
      <w:r w:rsidRPr="00D628C2">
        <w:rPr>
          <w:rFonts w:ascii="仿宋_GB2312" w:hint="eastAsia"/>
          <w:bCs/>
          <w:szCs w:val="32"/>
        </w:rPr>
        <w:t>自动发生器</w:t>
      </w:r>
      <w:r w:rsidRPr="00BB4AE7">
        <w:rPr>
          <w:rFonts w:ascii="仿宋_GB2312" w:hint="eastAsia"/>
          <w:bCs/>
          <w:szCs w:val="32"/>
        </w:rPr>
        <w:t>等作业装备自动化、标准化、信息化改造和列装。</w:t>
      </w:r>
      <w:r w:rsidRPr="00D628C2">
        <w:rPr>
          <w:rFonts w:ascii="仿宋_GB2312" w:hint="eastAsia"/>
          <w:bCs/>
          <w:szCs w:val="32"/>
        </w:rPr>
        <w:t>建立智能识别、科学指挥、精准作业、定量评估的人工影响天气一体化业务系统。积极开展重点区域人工影响天气作业，</w:t>
      </w:r>
      <w:r w:rsidRPr="00657EAD">
        <w:rPr>
          <w:rFonts w:ascii="仿宋_GB2312" w:hint="eastAsia"/>
          <w:bCs/>
          <w:szCs w:val="32"/>
        </w:rPr>
        <w:t>按照</w:t>
      </w:r>
      <w:r w:rsidRPr="00B61CB4">
        <w:rPr>
          <w:rFonts w:ascii="仿宋_GB2312" w:hint="eastAsia"/>
          <w:bCs/>
          <w:szCs w:val="32"/>
        </w:rPr>
        <w:t>乡村振兴、防灾减灾救灾和生态文明建设</w:t>
      </w:r>
      <w:r>
        <w:rPr>
          <w:rFonts w:ascii="仿宋_GB2312" w:hint="eastAsia"/>
          <w:bCs/>
          <w:szCs w:val="32"/>
        </w:rPr>
        <w:t>等</w:t>
      </w:r>
      <w:r w:rsidRPr="00657EAD">
        <w:rPr>
          <w:rFonts w:ascii="仿宋_GB2312" w:hint="eastAsia"/>
          <w:bCs/>
          <w:szCs w:val="32"/>
        </w:rPr>
        <w:t>需求，常态</w:t>
      </w:r>
      <w:proofErr w:type="gramStart"/>
      <w:r w:rsidRPr="00657EAD">
        <w:rPr>
          <w:rFonts w:ascii="仿宋_GB2312" w:hint="eastAsia"/>
          <w:bCs/>
          <w:szCs w:val="32"/>
        </w:rPr>
        <w:t>化开展</w:t>
      </w:r>
      <w:proofErr w:type="gramEnd"/>
      <w:r w:rsidRPr="00657EAD">
        <w:rPr>
          <w:rFonts w:ascii="仿宋_GB2312" w:hint="eastAsia"/>
          <w:bCs/>
          <w:szCs w:val="32"/>
        </w:rPr>
        <w:t>以大气污染治理、生态修复、水库增蓄水等为目标的人工影响天气作业服务。</w:t>
      </w:r>
      <w:r w:rsidRPr="00D628C2">
        <w:rPr>
          <w:rFonts w:ascii="仿宋_GB2312" w:hint="eastAsia"/>
          <w:bCs/>
          <w:szCs w:val="32"/>
        </w:rPr>
        <w:t>建成规范有序的</w:t>
      </w:r>
      <w:r w:rsidR="00213267" w:rsidRPr="00657EAD">
        <w:rPr>
          <w:rFonts w:ascii="仿宋_GB2312" w:hint="eastAsia"/>
          <w:bCs/>
          <w:szCs w:val="32"/>
        </w:rPr>
        <w:t>人</w:t>
      </w:r>
      <w:r w:rsidR="00213267">
        <w:rPr>
          <w:rFonts w:ascii="仿宋_GB2312" w:hint="eastAsia"/>
          <w:bCs/>
          <w:szCs w:val="32"/>
        </w:rPr>
        <w:t>工</w:t>
      </w:r>
      <w:r w:rsidR="00213267" w:rsidRPr="00657EAD">
        <w:rPr>
          <w:rFonts w:ascii="仿宋_GB2312" w:hint="eastAsia"/>
          <w:bCs/>
          <w:szCs w:val="32"/>
        </w:rPr>
        <w:t>影</w:t>
      </w:r>
      <w:r w:rsidR="00213267">
        <w:rPr>
          <w:rFonts w:ascii="仿宋_GB2312" w:hint="eastAsia"/>
          <w:bCs/>
          <w:szCs w:val="32"/>
        </w:rPr>
        <w:t>响天气</w:t>
      </w:r>
      <w:r w:rsidRPr="00D628C2">
        <w:rPr>
          <w:rFonts w:ascii="仿宋_GB2312" w:hint="eastAsia"/>
          <w:bCs/>
          <w:szCs w:val="32"/>
        </w:rPr>
        <w:t>安全管理治理体系，</w:t>
      </w:r>
      <w:r w:rsidR="00213267" w:rsidRPr="00657EAD">
        <w:rPr>
          <w:rFonts w:ascii="仿宋_GB2312" w:hint="eastAsia"/>
          <w:bCs/>
          <w:szCs w:val="32"/>
        </w:rPr>
        <w:t>人</w:t>
      </w:r>
      <w:r w:rsidR="00213267">
        <w:rPr>
          <w:rFonts w:ascii="仿宋_GB2312" w:hint="eastAsia"/>
          <w:bCs/>
          <w:szCs w:val="32"/>
        </w:rPr>
        <w:t>工</w:t>
      </w:r>
      <w:r w:rsidR="00213267" w:rsidRPr="00657EAD">
        <w:rPr>
          <w:rFonts w:ascii="仿宋_GB2312" w:hint="eastAsia"/>
          <w:bCs/>
          <w:szCs w:val="32"/>
        </w:rPr>
        <w:t>影</w:t>
      </w:r>
      <w:r w:rsidR="00213267">
        <w:rPr>
          <w:rFonts w:ascii="仿宋_GB2312" w:hint="eastAsia"/>
          <w:bCs/>
          <w:szCs w:val="32"/>
        </w:rPr>
        <w:t>响天气</w:t>
      </w:r>
      <w:r w:rsidRPr="00D628C2">
        <w:rPr>
          <w:rFonts w:ascii="仿宋_GB2312" w:hint="eastAsia"/>
          <w:bCs/>
          <w:szCs w:val="32"/>
        </w:rPr>
        <w:t>安全综合防范能力显著提升，作业实施更加安全。</w:t>
      </w:r>
    </w:p>
    <w:p w:rsidR="002E71F3" w:rsidRPr="001A34A8" w:rsidRDefault="000B0F70" w:rsidP="001A34A8">
      <w:pPr>
        <w:pStyle w:val="2"/>
        <w:spacing w:before="0" w:after="0" w:line="560" w:lineRule="exact"/>
        <w:ind w:firstLineChars="200" w:firstLine="632"/>
        <w:rPr>
          <w:rFonts w:ascii="黑体" w:eastAsia="黑体" w:hAnsi="黑体"/>
          <w:b w:val="0"/>
        </w:rPr>
      </w:pPr>
      <w:bookmarkStart w:id="21" w:name="_Toc69984654"/>
      <w:r w:rsidRPr="001A34A8">
        <w:rPr>
          <w:rFonts w:ascii="黑体" w:eastAsia="黑体" w:hAnsi="黑体" w:hint="eastAsia"/>
          <w:b w:val="0"/>
        </w:rPr>
        <w:lastRenderedPageBreak/>
        <w:t>九、</w:t>
      </w:r>
      <w:r w:rsidR="00AE665A" w:rsidRPr="001A34A8">
        <w:rPr>
          <w:rFonts w:ascii="黑体" w:eastAsia="黑体" w:hAnsi="黑体" w:hint="eastAsia"/>
          <w:b w:val="0"/>
        </w:rPr>
        <w:t>加强气象人才队伍建设</w:t>
      </w:r>
      <w:bookmarkStart w:id="22" w:name="_Toc69984655"/>
      <w:bookmarkEnd w:id="21"/>
    </w:p>
    <w:p w:rsidR="002E71F3" w:rsidRPr="002E71F3" w:rsidRDefault="002E71F3" w:rsidP="001A34A8">
      <w:pPr>
        <w:tabs>
          <w:tab w:val="num" w:pos="720"/>
        </w:tabs>
        <w:ind w:firstLineChars="200" w:firstLine="632"/>
        <w:rPr>
          <w:rFonts w:ascii="仿宋_GB2312"/>
          <w:bCs/>
          <w:szCs w:val="32"/>
        </w:rPr>
      </w:pPr>
      <w:r w:rsidRPr="002E71F3">
        <w:rPr>
          <w:rFonts w:ascii="仿宋_GB2312" w:hint="eastAsia"/>
          <w:bCs/>
          <w:szCs w:val="32"/>
        </w:rPr>
        <w:t>规划实施科技创新人才计划，持续推进我市气象领军人才、优秀人才和创新团队建设，加快优秀青年后备人才队伍建设，保持和提升气象科技重点领域的创新能力。坚持用好现有人才和精准引进急需紧缺人才并重，完善创新高层次人才引聘机制，充分发挥引进人才在</w:t>
      </w:r>
      <w:proofErr w:type="gramStart"/>
      <w:r w:rsidRPr="002E71F3">
        <w:rPr>
          <w:rFonts w:ascii="仿宋_GB2312" w:hint="eastAsia"/>
          <w:bCs/>
          <w:szCs w:val="32"/>
        </w:rPr>
        <w:t>创新攻坚</w:t>
      </w:r>
      <w:proofErr w:type="gramEnd"/>
      <w:r w:rsidRPr="002E71F3">
        <w:rPr>
          <w:rFonts w:ascii="仿宋_GB2312" w:hint="eastAsia"/>
          <w:bCs/>
          <w:szCs w:val="32"/>
        </w:rPr>
        <w:t>和人才培养方面的带动作用。尊重人才、关心人才、服务人才、成就人才，不断优化科技人才创新发展环境，到2025年，气象干部人才高级职称、中级职称、初级职称比例达到20%：60%：15%,硕士研究生学历、本科学历达到5%：80%，高级职称人数同比“十三五”时期增长10人次，中级职称人次同比“十三五”时期增加20人。</w:t>
      </w:r>
    </w:p>
    <w:p w:rsidR="000B0F70" w:rsidRPr="001A34A8" w:rsidRDefault="000B0F70" w:rsidP="001A34A8">
      <w:pPr>
        <w:pStyle w:val="2"/>
        <w:spacing w:before="0" w:after="0" w:line="560" w:lineRule="exact"/>
        <w:ind w:firstLineChars="200" w:firstLine="632"/>
        <w:rPr>
          <w:rFonts w:ascii="黑体" w:eastAsia="黑体" w:hAnsi="黑体"/>
          <w:b w:val="0"/>
        </w:rPr>
      </w:pPr>
      <w:r w:rsidRPr="001A34A8">
        <w:rPr>
          <w:rFonts w:ascii="黑体" w:eastAsia="黑体" w:hAnsi="黑体" w:hint="eastAsia"/>
          <w:b w:val="0"/>
        </w:rPr>
        <w:t>十、加强党对事业的全面领导</w:t>
      </w:r>
      <w:bookmarkEnd w:id="22"/>
    </w:p>
    <w:p w:rsidR="000B0F70" w:rsidRDefault="000B0F70" w:rsidP="001A34A8">
      <w:pPr>
        <w:ind w:firstLineChars="200" w:firstLine="632"/>
        <w:rPr>
          <w:rFonts w:ascii="仿宋_GB2312"/>
          <w:szCs w:val="32"/>
        </w:rPr>
      </w:pPr>
      <w:r>
        <w:rPr>
          <w:rFonts w:ascii="仿宋_GB2312" w:hint="eastAsia"/>
          <w:szCs w:val="32"/>
        </w:rPr>
        <w:t>坚持和加强党的全面领导，坚持党要管党、全面从严治党，以加强党的长期执政能力建设、先进性和纯洁性建设为主线，以党的政治建设为统领，以坚定的理想信念宗旨为根基，以调动全党积极性、主动性、创造性为着力点，全面推进党的政治建设、思想建设、组织建设、作风建设、纪律建设，把制度建设贯穿其中，深入推进反腐败斗争，为</w:t>
      </w:r>
      <w:r w:rsidR="008E2371">
        <w:rPr>
          <w:rFonts w:ascii="仿宋_GB2312" w:hint="eastAsia"/>
          <w:szCs w:val="32"/>
        </w:rPr>
        <w:t>达州</w:t>
      </w:r>
      <w:r>
        <w:rPr>
          <w:rFonts w:ascii="仿宋_GB2312" w:hint="eastAsia"/>
          <w:szCs w:val="32"/>
        </w:rPr>
        <w:t>气象事业高质量发展提供坚强政治保证。</w:t>
      </w:r>
    </w:p>
    <w:p w:rsidR="00AE665A" w:rsidRPr="00CF60E1" w:rsidRDefault="00CF60E1" w:rsidP="00CF60E1">
      <w:pPr>
        <w:pStyle w:val="1"/>
        <w:jc w:val="center"/>
        <w:rPr>
          <w:rFonts w:ascii="黑体" w:eastAsia="黑体" w:hAnsi="黑体"/>
        </w:rPr>
      </w:pPr>
      <w:bookmarkStart w:id="23" w:name="_Toc69984656"/>
      <w:r>
        <w:rPr>
          <w:rFonts w:ascii="黑体" w:eastAsia="黑体" w:hAnsi="黑体" w:hint="eastAsia"/>
        </w:rPr>
        <w:lastRenderedPageBreak/>
        <w:t>第</w:t>
      </w:r>
      <w:r w:rsidR="00AE665A" w:rsidRPr="00CF60E1">
        <w:rPr>
          <w:rFonts w:ascii="黑体" w:eastAsia="黑体" w:hAnsi="黑体" w:hint="eastAsia"/>
        </w:rPr>
        <w:t>四</w:t>
      </w:r>
      <w:r>
        <w:rPr>
          <w:rFonts w:ascii="黑体" w:eastAsia="黑体" w:hAnsi="黑体" w:hint="eastAsia"/>
        </w:rPr>
        <w:t xml:space="preserve">章  </w:t>
      </w:r>
      <w:r w:rsidR="000B0F70">
        <w:rPr>
          <w:rFonts w:ascii="黑体" w:eastAsia="黑体" w:hAnsi="黑体" w:hint="eastAsia"/>
        </w:rPr>
        <w:t>重大</w:t>
      </w:r>
      <w:r w:rsidR="00AE665A" w:rsidRPr="00CF60E1">
        <w:rPr>
          <w:rFonts w:ascii="黑体" w:eastAsia="黑体" w:hAnsi="黑体" w:hint="eastAsia"/>
        </w:rPr>
        <w:t>工程</w:t>
      </w:r>
      <w:bookmarkEnd w:id="23"/>
    </w:p>
    <w:p w:rsidR="000B0F70" w:rsidRPr="001A34A8" w:rsidRDefault="000B0F70" w:rsidP="001D36C5">
      <w:pPr>
        <w:pStyle w:val="2"/>
        <w:spacing w:before="0" w:after="0" w:line="560" w:lineRule="exact"/>
        <w:ind w:firstLineChars="200" w:firstLine="632"/>
        <w:rPr>
          <w:rFonts w:ascii="黑体" w:eastAsia="黑体" w:hAnsi="黑体"/>
          <w:b w:val="0"/>
        </w:rPr>
      </w:pPr>
      <w:bookmarkStart w:id="24" w:name="_Toc69984657"/>
      <w:r w:rsidRPr="001A34A8">
        <w:rPr>
          <w:rFonts w:ascii="黑体" w:eastAsia="黑体" w:hAnsi="黑体" w:hint="eastAsia"/>
          <w:b w:val="0"/>
        </w:rPr>
        <w:t>一、</w:t>
      </w:r>
      <w:r w:rsidR="00AE665A" w:rsidRPr="001A34A8">
        <w:rPr>
          <w:rFonts w:ascii="黑体" w:eastAsia="黑体" w:hAnsi="黑体" w:hint="eastAsia"/>
          <w:b w:val="0"/>
        </w:rPr>
        <w:t>气象防灾减灾能力提升工程</w:t>
      </w:r>
      <w:bookmarkEnd w:id="24"/>
    </w:p>
    <w:p w:rsidR="00AE665A" w:rsidRDefault="007F4E0B" w:rsidP="001D36C5">
      <w:pPr>
        <w:ind w:firstLineChars="196" w:firstLine="619"/>
        <w:rPr>
          <w:rFonts w:ascii="仿宋_GB2312"/>
          <w:szCs w:val="32"/>
        </w:rPr>
      </w:pPr>
      <w:r>
        <w:rPr>
          <w:rFonts w:ascii="仿宋_GB2312" w:hint="eastAsia"/>
          <w:szCs w:val="32"/>
        </w:rPr>
        <w:t>完善气象灾害监测站网，开展气象灾害风险调查和重点隐患排查工作</w:t>
      </w:r>
      <w:r w:rsidR="00AE665A">
        <w:rPr>
          <w:rFonts w:ascii="仿宋_GB2312" w:hint="eastAsia"/>
          <w:szCs w:val="32"/>
        </w:rPr>
        <w:t>，建立气象灾害风险要素信息库，开展气象灾害多尺度区域风险评估。</w:t>
      </w:r>
      <w:r w:rsidR="00B43980">
        <w:rPr>
          <w:rFonts w:ascii="仿宋_GB2312" w:hint="eastAsia"/>
          <w:szCs w:val="32"/>
        </w:rPr>
        <w:t>建设达州国家突发事件预警信息发布中心，</w:t>
      </w:r>
      <w:r w:rsidR="00AE665A">
        <w:rPr>
          <w:rFonts w:ascii="仿宋_GB2312" w:hint="eastAsia"/>
          <w:szCs w:val="32"/>
        </w:rPr>
        <w:t>充分利用大数据、云计算、人工智能等现代信息技术，灾害性天气预报预警系统、自然灾害防治气象服务保障系统，提升气象灾害监测预警和服务保障能力。</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25" w:name="_Toc69984658"/>
      <w:r w:rsidRPr="001D36C5">
        <w:rPr>
          <w:rFonts w:ascii="黑体" w:eastAsia="黑体" w:hAnsi="黑体" w:hint="eastAsia"/>
          <w:b w:val="0"/>
        </w:rPr>
        <w:t>二、</w:t>
      </w:r>
      <w:r w:rsidR="003D4E85" w:rsidRPr="001D36C5">
        <w:rPr>
          <w:rFonts w:ascii="黑体" w:eastAsia="黑体" w:hAnsi="黑体" w:hint="eastAsia"/>
          <w:b w:val="0"/>
        </w:rPr>
        <w:t>气象精准预报能力提升工程</w:t>
      </w:r>
      <w:bookmarkEnd w:id="25"/>
    </w:p>
    <w:p w:rsidR="003D4E85" w:rsidRDefault="003D4E85" w:rsidP="001D36C5">
      <w:pPr>
        <w:ind w:firstLineChars="200" w:firstLine="632"/>
        <w:rPr>
          <w:rFonts w:ascii="仿宋_GB2312"/>
          <w:szCs w:val="32"/>
        </w:rPr>
      </w:pPr>
      <w:r w:rsidRPr="001E3DEF">
        <w:rPr>
          <w:rFonts w:ascii="仿宋_GB2312" w:hint="eastAsia"/>
          <w:szCs w:val="32"/>
        </w:rPr>
        <w:t>建设渠江流域</w:t>
      </w:r>
      <w:r>
        <w:rPr>
          <w:rFonts w:ascii="仿宋_GB2312" w:hint="eastAsia"/>
          <w:szCs w:val="32"/>
        </w:rPr>
        <w:t>气象</w:t>
      </w:r>
      <w:r w:rsidRPr="001E3DEF">
        <w:rPr>
          <w:rFonts w:ascii="仿宋_GB2312" w:hint="eastAsia"/>
          <w:szCs w:val="32"/>
        </w:rPr>
        <w:t>监测预警中心</w:t>
      </w:r>
      <w:r w:rsidR="00B43980">
        <w:rPr>
          <w:rFonts w:ascii="仿宋_GB2312" w:hint="eastAsia"/>
          <w:szCs w:val="32"/>
        </w:rPr>
        <w:t>和达州国家突发</w:t>
      </w:r>
      <w:r w:rsidRPr="001E3DEF">
        <w:rPr>
          <w:rFonts w:ascii="仿宋_GB2312" w:hint="eastAsia"/>
          <w:szCs w:val="32"/>
        </w:rPr>
        <w:t>，</w:t>
      </w:r>
      <w:r>
        <w:rPr>
          <w:rFonts w:ascii="仿宋_GB2312" w:hint="eastAsia"/>
          <w:szCs w:val="32"/>
        </w:rPr>
        <w:t>提升渠江流域自然灾害应急指挥能力和联合调度能力。</w:t>
      </w:r>
      <w:r w:rsidRPr="001E3DEF">
        <w:rPr>
          <w:rFonts w:ascii="仿宋_GB2312" w:hint="eastAsia"/>
          <w:szCs w:val="32"/>
        </w:rPr>
        <w:t>充分应用大数据、人工智</w:t>
      </w:r>
      <w:r w:rsidR="00B43980">
        <w:rPr>
          <w:rFonts w:ascii="仿宋_GB2312" w:hint="eastAsia"/>
          <w:szCs w:val="32"/>
        </w:rPr>
        <w:t>能等现代信息技术，不断提升气象预报能力，满足建设</w:t>
      </w:r>
      <w:r w:rsidR="00B43980" w:rsidRPr="00357B11">
        <w:rPr>
          <w:rFonts w:ascii="仿宋_GB2312" w:hint="eastAsia"/>
          <w:szCs w:val="32"/>
        </w:rPr>
        <w:t>社会主义现代化达州</w:t>
      </w:r>
      <w:r w:rsidR="00B43980">
        <w:rPr>
          <w:rFonts w:ascii="仿宋_GB2312" w:hint="eastAsia"/>
          <w:szCs w:val="32"/>
        </w:rPr>
        <w:t>气象保障服务</w:t>
      </w:r>
      <w:r w:rsidRPr="001E3DEF">
        <w:rPr>
          <w:rFonts w:ascii="仿宋_GB2312" w:hint="eastAsia"/>
          <w:szCs w:val="32"/>
        </w:rPr>
        <w:t>需求。</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26" w:name="_Toc69984659"/>
      <w:r w:rsidRPr="001D36C5">
        <w:rPr>
          <w:rFonts w:ascii="黑体" w:eastAsia="黑体" w:hAnsi="黑体" w:hint="eastAsia"/>
          <w:b w:val="0"/>
        </w:rPr>
        <w:t>三、</w:t>
      </w:r>
      <w:r w:rsidR="006429F9" w:rsidRPr="001D36C5">
        <w:rPr>
          <w:rFonts w:ascii="黑体" w:eastAsia="黑体" w:hAnsi="黑体" w:hint="eastAsia"/>
          <w:b w:val="0"/>
        </w:rPr>
        <w:t>粮食安全气象保障工程</w:t>
      </w:r>
      <w:bookmarkEnd w:id="26"/>
    </w:p>
    <w:p w:rsidR="006429F9" w:rsidRPr="00CA28F2" w:rsidRDefault="006429F9" w:rsidP="001D36C5">
      <w:pPr>
        <w:ind w:firstLineChars="200" w:firstLine="632"/>
        <w:rPr>
          <w:bCs/>
          <w:szCs w:val="32"/>
        </w:rPr>
      </w:pPr>
      <w:r>
        <w:rPr>
          <w:rFonts w:hint="eastAsia"/>
          <w:szCs w:val="32"/>
        </w:rPr>
        <w:t>建立达州市</w:t>
      </w:r>
      <w:r w:rsidRPr="00DB003C">
        <w:rPr>
          <w:rFonts w:hint="eastAsia"/>
          <w:szCs w:val="32"/>
        </w:rPr>
        <w:t>粮食安全</w:t>
      </w:r>
      <w:r>
        <w:rPr>
          <w:rFonts w:hint="eastAsia"/>
          <w:szCs w:val="32"/>
        </w:rPr>
        <w:t>气象保障系统，</w:t>
      </w:r>
      <w:r w:rsidRPr="00DB003C">
        <w:rPr>
          <w:rFonts w:hint="eastAsia"/>
          <w:bCs/>
          <w:szCs w:val="32"/>
        </w:rPr>
        <w:t>集成大宗粮食作物生产全过程气象保障业务技术，</w:t>
      </w:r>
      <w:proofErr w:type="gramStart"/>
      <w:r w:rsidRPr="00DB003C">
        <w:rPr>
          <w:rFonts w:hint="eastAsia"/>
          <w:bCs/>
          <w:szCs w:val="32"/>
        </w:rPr>
        <w:t>构建</w:t>
      </w:r>
      <w:r>
        <w:rPr>
          <w:rFonts w:hint="eastAsia"/>
          <w:bCs/>
          <w:szCs w:val="32"/>
        </w:rPr>
        <w:t>全市</w:t>
      </w:r>
      <w:proofErr w:type="gramEnd"/>
      <w:r w:rsidRPr="00DB003C">
        <w:rPr>
          <w:rFonts w:hint="eastAsia"/>
          <w:bCs/>
          <w:szCs w:val="32"/>
        </w:rPr>
        <w:t>冬小麦、水稻、玉米、油菜、大豆、</w:t>
      </w:r>
      <w:r w:rsidR="008115B5">
        <w:rPr>
          <w:rFonts w:hint="eastAsia"/>
          <w:bCs/>
          <w:szCs w:val="32"/>
        </w:rPr>
        <w:t>马铃薯</w:t>
      </w:r>
      <w:r w:rsidRPr="00DB003C">
        <w:rPr>
          <w:rFonts w:hint="eastAsia"/>
          <w:bCs/>
          <w:szCs w:val="32"/>
        </w:rPr>
        <w:t>等大宗粮棉油作物系列化、无缝隙的农业气象业务产品体系。开展对主要大宗粮油作物种植区域的精细化划分。发展精细化动态产量预报产品</w:t>
      </w:r>
      <w:r>
        <w:rPr>
          <w:rFonts w:hint="eastAsia"/>
          <w:bCs/>
          <w:szCs w:val="32"/>
        </w:rPr>
        <w:t>。</w:t>
      </w:r>
      <w:r w:rsidRPr="00DB003C">
        <w:rPr>
          <w:rFonts w:hint="eastAsia"/>
          <w:bCs/>
          <w:szCs w:val="32"/>
        </w:rPr>
        <w:t>进一步加强发展主要粮棉油作物精细化农业气象灾害影响预报、风险预警</w:t>
      </w:r>
      <w:r w:rsidR="008115B5">
        <w:rPr>
          <w:rFonts w:hint="eastAsia"/>
          <w:bCs/>
          <w:szCs w:val="32"/>
        </w:rPr>
        <w:t>、</w:t>
      </w:r>
      <w:r w:rsidRPr="00DB003C">
        <w:rPr>
          <w:rFonts w:hint="eastAsia"/>
          <w:bCs/>
          <w:szCs w:val="32"/>
        </w:rPr>
        <w:t>定量化监测评估产品和农业病虫害监测预警与气象风险评估产品。</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27" w:name="_Toc69984660"/>
      <w:r w:rsidRPr="001D36C5">
        <w:rPr>
          <w:rFonts w:ascii="黑体" w:eastAsia="黑体" w:hAnsi="黑体" w:hint="eastAsia"/>
          <w:b w:val="0"/>
        </w:rPr>
        <w:lastRenderedPageBreak/>
        <w:t>四、</w:t>
      </w:r>
      <w:r w:rsidR="00AE665A" w:rsidRPr="001D36C5">
        <w:rPr>
          <w:rFonts w:ascii="黑体" w:eastAsia="黑体" w:hAnsi="黑体" w:hint="eastAsia"/>
          <w:b w:val="0"/>
        </w:rPr>
        <w:t>生态文明建设气象保障工程</w:t>
      </w:r>
      <w:bookmarkEnd w:id="27"/>
    </w:p>
    <w:p w:rsidR="003D4E85" w:rsidRDefault="003D4E85" w:rsidP="001D36C5">
      <w:pPr>
        <w:ind w:firstLineChars="200" w:firstLine="632"/>
        <w:rPr>
          <w:rFonts w:ascii="仿宋_GB2312"/>
          <w:szCs w:val="32"/>
        </w:rPr>
      </w:pPr>
      <w:r w:rsidRPr="001E3DEF">
        <w:rPr>
          <w:rFonts w:ascii="仿宋_GB2312" w:hint="eastAsia"/>
          <w:szCs w:val="32"/>
        </w:rPr>
        <w:t>建立完善生态环境气象监测网络，建设生态安全气象风险评估预警系统、生态农业气象服务系统、生态宜居城市气象服务系统。</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28" w:name="_Toc69984661"/>
      <w:r w:rsidRPr="001D36C5">
        <w:rPr>
          <w:rFonts w:ascii="黑体" w:eastAsia="黑体" w:hAnsi="黑体" w:hint="eastAsia"/>
          <w:b w:val="0"/>
        </w:rPr>
        <w:t>五、</w:t>
      </w:r>
      <w:r w:rsidR="00AE665A" w:rsidRPr="001D36C5">
        <w:rPr>
          <w:rFonts w:ascii="黑体" w:eastAsia="黑体" w:hAnsi="黑体" w:hint="eastAsia"/>
          <w:b w:val="0"/>
        </w:rPr>
        <w:t>山洪地质灾害防治气象保障续建工程</w:t>
      </w:r>
      <w:bookmarkEnd w:id="28"/>
    </w:p>
    <w:p w:rsidR="00AE665A" w:rsidRDefault="00AE665A" w:rsidP="001D36C5">
      <w:pPr>
        <w:ind w:firstLineChars="200" w:firstLine="632"/>
        <w:rPr>
          <w:rFonts w:ascii="仿宋_GB2312"/>
          <w:szCs w:val="32"/>
        </w:rPr>
      </w:pPr>
      <w:r w:rsidRPr="000A5DE9">
        <w:rPr>
          <w:rFonts w:ascii="仿宋_GB2312" w:hint="eastAsia"/>
          <w:szCs w:val="32"/>
        </w:rPr>
        <w:t>完善防洪薄弱地区及山洪地质灾害易发地区专群结合的监测预报预警系统，</w:t>
      </w:r>
      <w:r w:rsidR="000A5DE9">
        <w:rPr>
          <w:rFonts w:ascii="仿宋_GB2312" w:hint="eastAsia"/>
          <w:szCs w:val="32"/>
        </w:rPr>
        <w:t>建设高分辨率暴雨</w:t>
      </w:r>
      <w:r w:rsidR="00824653">
        <w:rPr>
          <w:rFonts w:ascii="仿宋_GB2312" w:hint="eastAsia"/>
          <w:szCs w:val="32"/>
        </w:rPr>
        <w:t>、大风、寒潮等气象要素</w:t>
      </w:r>
      <w:r w:rsidR="000A5DE9">
        <w:rPr>
          <w:rFonts w:ascii="仿宋_GB2312" w:hint="eastAsia"/>
          <w:szCs w:val="32"/>
        </w:rPr>
        <w:t>致灾能力评估模型，</w:t>
      </w:r>
      <w:r w:rsidR="00824653">
        <w:rPr>
          <w:rFonts w:ascii="仿宋_GB2312" w:hint="eastAsia"/>
          <w:szCs w:val="32"/>
        </w:rPr>
        <w:t>升级山洪地质灾害预警平台，</w:t>
      </w:r>
      <w:r w:rsidRPr="000A5DE9">
        <w:rPr>
          <w:rFonts w:ascii="仿宋_GB2312" w:hint="eastAsia"/>
          <w:szCs w:val="32"/>
        </w:rPr>
        <w:t>继续开展气象灾害评估以及基层气象灾害预警服务、部分易灾地区生态环境综合治理等建设。</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29" w:name="_Toc69984662"/>
      <w:r w:rsidRPr="001D36C5">
        <w:rPr>
          <w:rFonts w:ascii="黑体" w:eastAsia="黑体" w:hAnsi="黑体" w:hint="eastAsia"/>
          <w:b w:val="0"/>
        </w:rPr>
        <w:t>六、</w:t>
      </w:r>
      <w:r w:rsidR="00403E0B" w:rsidRPr="001D36C5">
        <w:rPr>
          <w:rFonts w:ascii="黑体" w:eastAsia="黑体" w:hAnsi="黑体" w:hint="eastAsia"/>
          <w:b w:val="0"/>
        </w:rPr>
        <w:t>人工影响天气能力提升工程</w:t>
      </w:r>
      <w:bookmarkEnd w:id="29"/>
    </w:p>
    <w:p w:rsidR="006429F9" w:rsidRDefault="006429F9" w:rsidP="001D36C5">
      <w:pPr>
        <w:ind w:firstLineChars="200" w:firstLine="632"/>
        <w:rPr>
          <w:rFonts w:ascii="仿宋_GB2312"/>
          <w:szCs w:val="32"/>
        </w:rPr>
      </w:pPr>
      <w:r w:rsidRPr="00D628C2">
        <w:rPr>
          <w:rFonts w:ascii="仿宋_GB2312" w:hAnsi="仿宋" w:hint="eastAsia"/>
          <w:szCs w:val="32"/>
        </w:rPr>
        <w:t>补充布设云降水地面探测设备，在林区等重点区域建设30套地面气象观测站，观测要素包括气温、降水、风向、风速、空气湿度、气压</w:t>
      </w:r>
      <w:r w:rsidRPr="007D79D4">
        <w:rPr>
          <w:rFonts w:ascii="仿宋_GB2312" w:hAnsi="仿宋" w:hint="eastAsia"/>
          <w:szCs w:val="32"/>
        </w:rPr>
        <w:t>、土壤湿度；</w:t>
      </w:r>
      <w:r w:rsidRPr="00671BD8">
        <w:rPr>
          <w:rFonts w:ascii="仿宋_GB2312" w:hAnsi="仿宋" w:hint="eastAsia"/>
          <w:szCs w:val="32"/>
        </w:rPr>
        <w:t>在各县</w:t>
      </w:r>
      <w:r>
        <w:rPr>
          <w:rFonts w:ascii="仿宋_GB2312" w:hAnsi="仿宋" w:hint="eastAsia"/>
          <w:szCs w:val="32"/>
        </w:rPr>
        <w:t>常用作业点</w:t>
      </w:r>
      <w:r w:rsidRPr="00671BD8">
        <w:rPr>
          <w:rFonts w:ascii="仿宋_GB2312" w:hAnsi="仿宋" w:hint="eastAsia"/>
          <w:szCs w:val="32"/>
        </w:rPr>
        <w:t>建设</w:t>
      </w:r>
      <w:r>
        <w:rPr>
          <w:rFonts w:ascii="仿宋_GB2312" w:hAnsi="仿宋" w:hint="eastAsia"/>
          <w:szCs w:val="32"/>
        </w:rPr>
        <w:t>6</w:t>
      </w:r>
      <w:r w:rsidRPr="00671BD8">
        <w:rPr>
          <w:rFonts w:ascii="仿宋_GB2312" w:hAnsi="仿宋" w:hint="eastAsia"/>
          <w:szCs w:val="32"/>
        </w:rPr>
        <w:t>套雨滴谱仪</w:t>
      </w:r>
      <w:r w:rsidR="0074381E">
        <w:rPr>
          <w:rFonts w:ascii="仿宋_GB2312" w:hint="eastAsia"/>
          <w:szCs w:val="32"/>
        </w:rPr>
        <w:t>人工影响天气</w:t>
      </w:r>
      <w:r w:rsidRPr="00671BD8">
        <w:rPr>
          <w:rFonts w:ascii="仿宋_GB2312" w:hAnsi="仿宋" w:hint="eastAsia"/>
          <w:szCs w:val="32"/>
        </w:rPr>
        <w:t>专项探测设备</w:t>
      </w:r>
      <w:r>
        <w:rPr>
          <w:rFonts w:ascii="仿宋_GB2312" w:hAnsi="仿宋" w:hint="eastAsia"/>
          <w:szCs w:val="32"/>
        </w:rPr>
        <w:t>；在</w:t>
      </w:r>
      <w:r w:rsidRPr="007D79D4">
        <w:rPr>
          <w:rFonts w:ascii="仿宋_GB2312" w:hAnsi="仿宋" w:hint="eastAsia"/>
          <w:szCs w:val="32"/>
        </w:rPr>
        <w:t>万源市</w:t>
      </w:r>
      <w:proofErr w:type="gramStart"/>
      <w:r w:rsidRPr="007D79D4">
        <w:rPr>
          <w:rFonts w:ascii="仿宋_GB2312" w:hAnsi="仿宋" w:hint="eastAsia"/>
          <w:szCs w:val="32"/>
        </w:rPr>
        <w:t>新建全固态双</w:t>
      </w:r>
      <w:proofErr w:type="gramEnd"/>
      <w:r w:rsidRPr="007D79D4">
        <w:rPr>
          <w:rFonts w:ascii="仿宋_GB2312" w:hAnsi="仿宋" w:hint="eastAsia"/>
          <w:szCs w:val="32"/>
        </w:rPr>
        <w:t>偏振X波段天气雷达，</w:t>
      </w:r>
      <w:r>
        <w:rPr>
          <w:rFonts w:ascii="仿宋_GB2312" w:hAnsi="仿宋" w:hint="eastAsia"/>
          <w:szCs w:val="32"/>
        </w:rPr>
        <w:t>与现有达州新一代</w:t>
      </w:r>
      <w:r w:rsidR="0074381E">
        <w:rPr>
          <w:rFonts w:ascii="仿宋_GB2312" w:hAnsi="仿宋" w:hint="eastAsia"/>
          <w:szCs w:val="32"/>
        </w:rPr>
        <w:t>天气</w:t>
      </w:r>
      <w:r>
        <w:rPr>
          <w:rFonts w:ascii="仿宋_GB2312" w:hAnsi="仿宋" w:hint="eastAsia"/>
          <w:szCs w:val="32"/>
        </w:rPr>
        <w:t>雷达实现两部雷达组网观测</w:t>
      </w:r>
      <w:r w:rsidRPr="001076F0">
        <w:rPr>
          <w:rFonts w:ascii="仿宋_GB2312" w:hAnsi="仿宋" w:hint="eastAsia"/>
          <w:szCs w:val="32"/>
        </w:rPr>
        <w:t>。</w:t>
      </w:r>
      <w:r w:rsidRPr="001076F0">
        <w:rPr>
          <w:rFonts w:ascii="仿宋_GB2312" w:hint="eastAsia"/>
          <w:szCs w:val="32"/>
        </w:rPr>
        <w:t>勘探设立固定或移动作业点，优化地面作业布局，补充智能移动火箭作业系统，新购车载火箭7套</w:t>
      </w:r>
      <w:r w:rsidR="0074381E">
        <w:rPr>
          <w:rFonts w:ascii="仿宋_GB2312" w:hint="eastAsia"/>
          <w:szCs w:val="32"/>
        </w:rPr>
        <w:t>，作业特种车辆7台</w:t>
      </w:r>
      <w:r w:rsidRPr="001076F0">
        <w:rPr>
          <w:rFonts w:ascii="仿宋_GB2312" w:hint="eastAsia"/>
          <w:szCs w:val="32"/>
        </w:rPr>
        <w:t>；开展以大气污染防治</w:t>
      </w:r>
      <w:r w:rsidR="0074381E">
        <w:rPr>
          <w:rFonts w:ascii="仿宋_GB2312" w:hint="eastAsia"/>
          <w:szCs w:val="32"/>
        </w:rPr>
        <w:t>、</w:t>
      </w:r>
      <w:r w:rsidRPr="001076F0">
        <w:rPr>
          <w:rFonts w:ascii="仿宋_GB2312" w:hint="eastAsia"/>
          <w:szCs w:val="32"/>
        </w:rPr>
        <w:t>降低森林火险</w:t>
      </w:r>
      <w:r w:rsidR="0074381E" w:rsidRPr="001076F0">
        <w:rPr>
          <w:rFonts w:ascii="仿宋_GB2312" w:hint="eastAsia"/>
          <w:szCs w:val="32"/>
        </w:rPr>
        <w:t>等级</w:t>
      </w:r>
      <w:r w:rsidR="0074381E">
        <w:rPr>
          <w:rFonts w:ascii="仿宋_GB2312" w:hint="eastAsia"/>
          <w:szCs w:val="32"/>
        </w:rPr>
        <w:t>、蓄水抗旱</w:t>
      </w:r>
      <w:r w:rsidRPr="001076F0">
        <w:rPr>
          <w:rFonts w:ascii="仿宋_GB2312" w:hint="eastAsia"/>
          <w:szCs w:val="32"/>
        </w:rPr>
        <w:t>为重点的</w:t>
      </w:r>
      <w:r w:rsidR="0074381E">
        <w:rPr>
          <w:rFonts w:ascii="仿宋_GB2312" w:hint="eastAsia"/>
          <w:szCs w:val="32"/>
        </w:rPr>
        <w:t>人工影响天气</w:t>
      </w:r>
      <w:r w:rsidRPr="001076F0">
        <w:rPr>
          <w:rFonts w:ascii="仿宋_GB2312" w:hint="eastAsia"/>
          <w:szCs w:val="32"/>
        </w:rPr>
        <w:t>保障工程，各县主城区周边及林区重点区域建设35套人影碘化银燃烧烟炉自动发生器。开展作业站点（固定、移动）及临时存储弹药库标准化建设和升级改造；完善物联网管理系统和人影</w:t>
      </w:r>
      <w:r w:rsidRPr="001076F0">
        <w:rPr>
          <w:rFonts w:ascii="仿宋_GB2312" w:hint="eastAsia"/>
          <w:szCs w:val="32"/>
        </w:rPr>
        <w:lastRenderedPageBreak/>
        <w:t>安全管理系统，</w:t>
      </w:r>
      <w:r w:rsidRPr="00D628C2">
        <w:rPr>
          <w:rFonts w:ascii="仿宋_GB2312" w:hint="eastAsia"/>
          <w:szCs w:val="32"/>
        </w:rPr>
        <w:t xml:space="preserve">应用信息化手段，实施作业装备、作业站点和人影作业及作业人员管理。 </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30" w:name="_Toc69984663"/>
      <w:r w:rsidRPr="001D36C5">
        <w:rPr>
          <w:rFonts w:ascii="黑体" w:eastAsia="黑体" w:hAnsi="黑体" w:hint="eastAsia"/>
          <w:b w:val="0"/>
        </w:rPr>
        <w:t>七、</w:t>
      </w:r>
      <w:r w:rsidR="00AE665A" w:rsidRPr="001D36C5">
        <w:rPr>
          <w:rFonts w:ascii="黑体" w:eastAsia="黑体" w:hAnsi="黑体" w:hint="eastAsia"/>
          <w:b w:val="0"/>
        </w:rPr>
        <w:t>推动万达开</w:t>
      </w:r>
      <w:r w:rsidR="0074381E" w:rsidRPr="001D36C5">
        <w:rPr>
          <w:rFonts w:ascii="黑体" w:eastAsia="黑体" w:hAnsi="黑体" w:hint="eastAsia"/>
          <w:b w:val="0"/>
        </w:rPr>
        <w:t>川渝统筹发展示范区</w:t>
      </w:r>
      <w:r w:rsidR="00AE665A" w:rsidRPr="001D36C5">
        <w:rPr>
          <w:rFonts w:ascii="黑体" w:eastAsia="黑体" w:hAnsi="黑体" w:hint="eastAsia"/>
          <w:b w:val="0"/>
        </w:rPr>
        <w:t>建设气象保障能力提升工程</w:t>
      </w:r>
      <w:bookmarkEnd w:id="30"/>
    </w:p>
    <w:p w:rsidR="00AE665A" w:rsidRDefault="00AE665A" w:rsidP="001D36C5">
      <w:pPr>
        <w:ind w:firstLineChars="200" w:firstLine="632"/>
        <w:rPr>
          <w:rFonts w:ascii="仿宋_GB2312"/>
          <w:szCs w:val="32"/>
        </w:rPr>
      </w:pPr>
      <w:r>
        <w:rPr>
          <w:rFonts w:ascii="仿宋_GB2312" w:hint="eastAsia"/>
          <w:szCs w:val="32"/>
        </w:rPr>
        <w:t>落实万达开</w:t>
      </w:r>
      <w:r w:rsidR="0074381E">
        <w:rPr>
          <w:rFonts w:ascii="仿宋_GB2312" w:hint="eastAsia"/>
          <w:szCs w:val="32"/>
        </w:rPr>
        <w:t>川渝统筹发展示范区</w:t>
      </w:r>
      <w:r>
        <w:rPr>
          <w:rFonts w:ascii="仿宋_GB2312" w:hint="eastAsia"/>
          <w:szCs w:val="32"/>
        </w:rPr>
        <w:t>、长江经济带发展等国家发展战略，加强面向交通、能源、金融保险、旅游、环境健康、体育等重点领域的气象保障服务能力建设，分类推动专业气象观测网络建设，构建气象敏感行业气象服务大数据集，建立基于行业减灾增效影响的气象监测预报预警服务业务。</w:t>
      </w:r>
    </w:p>
    <w:p w:rsidR="000B0F70" w:rsidRPr="000B0F70" w:rsidRDefault="000B0F70" w:rsidP="000B0F70">
      <w:pPr>
        <w:pStyle w:val="1"/>
        <w:jc w:val="center"/>
        <w:rPr>
          <w:rFonts w:ascii="黑体" w:eastAsia="黑体" w:hAnsi="黑体"/>
        </w:rPr>
      </w:pPr>
      <w:bookmarkStart w:id="31" w:name="_Toc69984664"/>
      <w:r w:rsidRPr="000B0F70">
        <w:rPr>
          <w:rFonts w:ascii="黑体" w:eastAsia="黑体" w:hAnsi="黑体" w:hint="eastAsia"/>
        </w:rPr>
        <w:t>第五章  保障措施</w:t>
      </w:r>
      <w:bookmarkEnd w:id="31"/>
    </w:p>
    <w:p w:rsidR="000B0F70" w:rsidRPr="001D36C5" w:rsidRDefault="000B0F70" w:rsidP="001D36C5">
      <w:pPr>
        <w:pStyle w:val="2"/>
        <w:spacing w:before="0" w:after="0" w:line="560" w:lineRule="exact"/>
        <w:ind w:firstLineChars="200" w:firstLine="632"/>
        <w:rPr>
          <w:rFonts w:ascii="黑体" w:eastAsia="黑体" w:hAnsi="黑体"/>
        </w:rPr>
      </w:pPr>
      <w:bookmarkStart w:id="32" w:name="_Toc57272783"/>
      <w:bookmarkStart w:id="33" w:name="_Toc59717337"/>
      <w:bookmarkStart w:id="34" w:name="_Toc69984665"/>
      <w:r w:rsidRPr="001D36C5">
        <w:rPr>
          <w:rFonts w:ascii="黑体" w:eastAsia="黑体" w:hAnsi="黑体" w:hint="eastAsia"/>
          <w:b w:val="0"/>
        </w:rPr>
        <w:t>一、强化组织领导</w:t>
      </w:r>
      <w:bookmarkEnd w:id="32"/>
      <w:bookmarkEnd w:id="33"/>
      <w:bookmarkEnd w:id="34"/>
      <w:r w:rsidRPr="001D36C5">
        <w:rPr>
          <w:rFonts w:ascii="黑体" w:eastAsia="黑体" w:hAnsi="黑体"/>
        </w:rPr>
        <w:tab/>
      </w:r>
    </w:p>
    <w:p w:rsidR="000B0F70" w:rsidRDefault="000B0F70" w:rsidP="001D36C5">
      <w:pPr>
        <w:ind w:firstLineChars="200" w:firstLine="632"/>
        <w:rPr>
          <w:rFonts w:ascii="仿宋_GB2312" w:hAnsi="宋体"/>
          <w:szCs w:val="32"/>
        </w:rPr>
      </w:pPr>
      <w:r>
        <w:rPr>
          <w:rFonts w:ascii="仿宋_GB2312" w:hint="eastAsia"/>
          <w:szCs w:val="32"/>
        </w:rPr>
        <w:t>坚持党对气象工作的领导，深化政治和业务相融合，确保规划重大气象政策、标准、工程服务国家服务</w:t>
      </w:r>
      <w:r w:rsidR="007B0D27">
        <w:rPr>
          <w:rFonts w:ascii="仿宋_GB2312" w:hint="eastAsia"/>
          <w:szCs w:val="32"/>
        </w:rPr>
        <w:t>人民根本政治方向。要切实加强党对“十四五”规划编制和实施工作的组织</w:t>
      </w:r>
      <w:r>
        <w:rPr>
          <w:rFonts w:ascii="仿宋_GB2312" w:hint="eastAsia"/>
          <w:szCs w:val="32"/>
        </w:rPr>
        <w:t>领导，明确目标任务、职责分工，要加强合作开放，突出规划编制和实施的普惠共享。</w:t>
      </w:r>
    </w:p>
    <w:p w:rsidR="000B0F70" w:rsidRPr="001D36C5" w:rsidRDefault="000B0F70" w:rsidP="001D36C5">
      <w:pPr>
        <w:pStyle w:val="2"/>
        <w:spacing w:before="0" w:after="0" w:line="560" w:lineRule="exact"/>
        <w:ind w:firstLineChars="200" w:firstLine="632"/>
        <w:rPr>
          <w:rFonts w:ascii="黑体" w:eastAsia="黑体" w:hAnsi="黑体"/>
        </w:rPr>
      </w:pPr>
      <w:bookmarkStart w:id="35" w:name="_Toc57272784"/>
      <w:bookmarkStart w:id="36" w:name="_Toc59717338"/>
      <w:bookmarkStart w:id="37" w:name="_Toc69984666"/>
      <w:r w:rsidRPr="001D36C5">
        <w:rPr>
          <w:rFonts w:ascii="黑体" w:eastAsia="黑体" w:hAnsi="黑体" w:hint="eastAsia"/>
          <w:b w:val="0"/>
        </w:rPr>
        <w:t>二、健全制度保障</w:t>
      </w:r>
      <w:bookmarkEnd w:id="35"/>
      <w:bookmarkEnd w:id="36"/>
      <w:bookmarkEnd w:id="37"/>
      <w:r w:rsidRPr="001D36C5">
        <w:rPr>
          <w:rFonts w:ascii="黑体" w:eastAsia="黑体" w:hAnsi="黑体"/>
        </w:rPr>
        <w:tab/>
      </w:r>
    </w:p>
    <w:p w:rsidR="000B0F70" w:rsidRDefault="000B0F70" w:rsidP="001D36C5">
      <w:pPr>
        <w:ind w:firstLineChars="200" w:firstLine="632"/>
        <w:rPr>
          <w:rFonts w:ascii="仿宋_GB2312"/>
          <w:szCs w:val="32"/>
        </w:rPr>
      </w:pPr>
      <w:r>
        <w:rPr>
          <w:rFonts w:ascii="仿宋_GB2312" w:hint="eastAsia"/>
          <w:szCs w:val="32"/>
        </w:rPr>
        <w:t>建立健全规划实施方案和保障措施，加强</w:t>
      </w:r>
      <w:r w:rsidR="007B0D27">
        <w:rPr>
          <w:rFonts w:ascii="仿宋_GB2312" w:hint="eastAsia"/>
          <w:szCs w:val="32"/>
        </w:rPr>
        <w:t>与</w:t>
      </w:r>
      <w:r w:rsidR="007B0D27" w:rsidRPr="007B0D27">
        <w:rPr>
          <w:rFonts w:ascii="仿宋_GB2312" w:hint="eastAsia"/>
          <w:szCs w:val="32"/>
        </w:rPr>
        <w:t>达州市国民经济和社会发展“十四五”规划</w:t>
      </w:r>
      <w:r w:rsidR="007B0D27">
        <w:rPr>
          <w:rFonts w:ascii="仿宋_GB2312" w:hint="eastAsia"/>
          <w:szCs w:val="32"/>
        </w:rPr>
        <w:t>、</w:t>
      </w:r>
      <w:r>
        <w:rPr>
          <w:rFonts w:ascii="仿宋_GB2312" w:hint="eastAsia"/>
          <w:szCs w:val="32"/>
        </w:rPr>
        <w:t>四川省气象局</w:t>
      </w:r>
      <w:r w:rsidR="007B0D27">
        <w:rPr>
          <w:rFonts w:ascii="仿宋_GB2312" w:hint="eastAsia"/>
          <w:szCs w:val="32"/>
        </w:rPr>
        <w:t>“十四五”发展规划</w:t>
      </w:r>
      <w:r>
        <w:rPr>
          <w:rFonts w:ascii="仿宋_GB2312" w:hint="eastAsia"/>
          <w:szCs w:val="32"/>
        </w:rPr>
        <w:t>衔接，科学制定</w:t>
      </w:r>
      <w:r w:rsidR="007B0D27">
        <w:rPr>
          <w:rFonts w:ascii="仿宋_GB2312" w:hint="eastAsia"/>
          <w:szCs w:val="32"/>
        </w:rPr>
        <w:t>达州市气象部门</w:t>
      </w:r>
      <w:r>
        <w:rPr>
          <w:rFonts w:ascii="仿宋_GB2312" w:hint="eastAsia"/>
          <w:szCs w:val="32"/>
        </w:rPr>
        <w:t>“十四五”规划实施计划，建立规划实施评价标准，健全规划实施的监测评估制度。加强规划实</w:t>
      </w:r>
      <w:r>
        <w:rPr>
          <w:rFonts w:ascii="仿宋_GB2312" w:hint="eastAsia"/>
          <w:szCs w:val="32"/>
        </w:rPr>
        <w:lastRenderedPageBreak/>
        <w:t>施目标考核，督导检查，动态评估</w:t>
      </w:r>
      <w:r w:rsidR="007B0D27">
        <w:rPr>
          <w:rFonts w:ascii="仿宋_GB2312" w:hint="eastAsia"/>
          <w:szCs w:val="32"/>
        </w:rPr>
        <w:t>，</w:t>
      </w:r>
      <w:r>
        <w:rPr>
          <w:rFonts w:ascii="仿宋_GB2312" w:hint="eastAsia"/>
          <w:szCs w:val="32"/>
        </w:rPr>
        <w:t>确保扎实有序推进规划顺利实施。</w:t>
      </w:r>
    </w:p>
    <w:p w:rsidR="000B0F70" w:rsidRPr="001D36C5" w:rsidRDefault="000B0F70" w:rsidP="001D36C5">
      <w:pPr>
        <w:pStyle w:val="2"/>
        <w:spacing w:before="0" w:after="0" w:line="560" w:lineRule="exact"/>
        <w:ind w:firstLineChars="200" w:firstLine="632"/>
        <w:rPr>
          <w:rFonts w:ascii="黑体" w:eastAsia="黑体" w:hAnsi="黑体"/>
          <w:b w:val="0"/>
        </w:rPr>
      </w:pPr>
      <w:bookmarkStart w:id="38" w:name="_Toc57272785"/>
      <w:bookmarkStart w:id="39" w:name="_Toc59717339"/>
      <w:bookmarkStart w:id="40" w:name="_Toc69984667"/>
      <w:r w:rsidRPr="001D36C5">
        <w:rPr>
          <w:rFonts w:ascii="黑体" w:eastAsia="黑体" w:hAnsi="黑体" w:hint="eastAsia"/>
          <w:b w:val="0"/>
        </w:rPr>
        <w:t>三、加强财政保障</w:t>
      </w:r>
      <w:bookmarkEnd w:id="38"/>
      <w:bookmarkEnd w:id="39"/>
      <w:bookmarkEnd w:id="40"/>
    </w:p>
    <w:p w:rsidR="000B0F70" w:rsidRDefault="000B0F70" w:rsidP="001D36C5">
      <w:pPr>
        <w:ind w:firstLineChars="200" w:firstLine="632"/>
        <w:rPr>
          <w:rFonts w:ascii="仿宋_GB2312"/>
          <w:szCs w:val="32"/>
        </w:rPr>
      </w:pPr>
      <w:r>
        <w:rPr>
          <w:rFonts w:ascii="仿宋_GB2312" w:hint="eastAsia"/>
          <w:szCs w:val="32"/>
        </w:rPr>
        <w:t>要科学编制、多元化投入“十四五”规划重大工程项目建设资金，确保规划顺利实施。要清晰划分中央地方财政事权和支出责任，着力构建稳定有力的财政保障体系，将气象事业纳入各级国民经济和社会发展规划及财政预算，要完善以政府投入为主、社会投入为辅的多元化投入机制。</w:t>
      </w:r>
    </w:p>
    <w:p w:rsidR="000B0F70" w:rsidRPr="000B0F70" w:rsidRDefault="000B0F70" w:rsidP="000B0F70">
      <w:pPr>
        <w:spacing w:line="580" w:lineRule="exact"/>
        <w:ind w:firstLineChars="196" w:firstLine="619"/>
        <w:rPr>
          <w:rFonts w:ascii="仿宋_GB2312"/>
          <w:szCs w:val="32"/>
        </w:rPr>
      </w:pPr>
    </w:p>
    <w:p w:rsidR="003D4E85" w:rsidRDefault="003D4E85" w:rsidP="00AE665A">
      <w:pPr>
        <w:spacing w:line="580" w:lineRule="exact"/>
        <w:rPr>
          <w:rFonts w:ascii="黑体" w:eastAsia="黑体" w:hAnsi="黑体"/>
          <w:szCs w:val="32"/>
        </w:rPr>
        <w:sectPr w:rsidR="003D4E85" w:rsidSect="003D4E85">
          <w:headerReference w:type="even" r:id="rId8"/>
          <w:headerReference w:type="default" r:id="rId9"/>
          <w:footerReference w:type="even" r:id="rId10"/>
          <w:footerReference w:type="default" r:id="rId11"/>
          <w:headerReference w:type="first" r:id="rId12"/>
          <w:pgSz w:w="11906" w:h="16838" w:code="9"/>
          <w:pgMar w:top="2138" w:right="1531" w:bottom="1132" w:left="1531" w:header="851" w:footer="1491" w:gutter="0"/>
          <w:pgNumType w:chapSep="emDash"/>
          <w:cols w:space="425"/>
          <w:titlePg/>
          <w:docGrid w:type="linesAndChars" w:linePitch="616" w:charSpace="-849"/>
        </w:sectPr>
      </w:pPr>
    </w:p>
    <w:p w:rsidR="00AE665A" w:rsidRPr="00D52452" w:rsidRDefault="00AE665A" w:rsidP="00AE665A">
      <w:pPr>
        <w:spacing w:line="580" w:lineRule="exact"/>
        <w:rPr>
          <w:rFonts w:ascii="黑体" w:eastAsia="黑体" w:hAnsi="黑体"/>
          <w:szCs w:val="32"/>
        </w:rPr>
      </w:pPr>
    </w:p>
    <w:p w:rsidR="00AE665A" w:rsidRPr="000B0F70" w:rsidRDefault="000B0F70" w:rsidP="000B0F70">
      <w:pPr>
        <w:pStyle w:val="1"/>
        <w:jc w:val="center"/>
        <w:rPr>
          <w:rFonts w:ascii="黑体" w:eastAsia="黑体" w:hAnsi="黑体"/>
        </w:rPr>
      </w:pPr>
      <w:bookmarkStart w:id="41" w:name="_Toc69984668"/>
      <w:r w:rsidRPr="000B0F70">
        <w:rPr>
          <w:rFonts w:ascii="黑体" w:eastAsia="黑体" w:hAnsi="黑体" w:hint="eastAsia"/>
        </w:rPr>
        <w:t xml:space="preserve">第六章  </w:t>
      </w:r>
      <w:r w:rsidR="00AE665A" w:rsidRPr="000B0F70">
        <w:rPr>
          <w:rFonts w:ascii="黑体" w:eastAsia="黑体" w:hAnsi="黑体" w:hint="eastAsia"/>
        </w:rPr>
        <w:t>“十四五”规划重大项目</w:t>
      </w:r>
      <w:bookmarkEnd w:id="41"/>
    </w:p>
    <w:p w:rsidR="00AE665A" w:rsidRDefault="00AE665A" w:rsidP="00AE665A">
      <w:pPr>
        <w:spacing w:line="580" w:lineRule="exact"/>
        <w:rPr>
          <w:rFonts w:ascii="仿宋_GB2312"/>
          <w:szCs w:val="3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4930"/>
        <w:gridCol w:w="1275"/>
        <w:gridCol w:w="993"/>
        <w:gridCol w:w="1417"/>
        <w:gridCol w:w="1418"/>
        <w:gridCol w:w="599"/>
      </w:tblGrid>
      <w:tr w:rsidR="00AE665A" w:rsidRPr="00D33D3E" w:rsidTr="003D4E85">
        <w:tc>
          <w:tcPr>
            <w:tcW w:w="1771"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类别</w:t>
            </w:r>
          </w:p>
        </w:tc>
        <w:tc>
          <w:tcPr>
            <w:tcW w:w="1771"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名称</w:t>
            </w:r>
          </w:p>
        </w:tc>
        <w:tc>
          <w:tcPr>
            <w:tcW w:w="4930"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内容</w:t>
            </w:r>
          </w:p>
        </w:tc>
        <w:tc>
          <w:tcPr>
            <w:tcW w:w="1275"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地点</w:t>
            </w:r>
          </w:p>
        </w:tc>
        <w:tc>
          <w:tcPr>
            <w:tcW w:w="993"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投入</w:t>
            </w:r>
          </w:p>
        </w:tc>
        <w:tc>
          <w:tcPr>
            <w:tcW w:w="1417"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财政资金或社会资金</w:t>
            </w:r>
          </w:p>
        </w:tc>
        <w:tc>
          <w:tcPr>
            <w:tcW w:w="1418"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建设时间</w:t>
            </w:r>
          </w:p>
        </w:tc>
        <w:tc>
          <w:tcPr>
            <w:tcW w:w="599" w:type="dxa"/>
            <w:shd w:val="clear" w:color="auto" w:fill="auto"/>
            <w:vAlign w:val="center"/>
          </w:tcPr>
          <w:p w:rsidR="00AE665A" w:rsidRPr="00D33D3E" w:rsidRDefault="00AE665A" w:rsidP="000B0F70">
            <w:pPr>
              <w:spacing w:line="300" w:lineRule="exact"/>
              <w:jc w:val="center"/>
              <w:rPr>
                <w:rFonts w:ascii="仿宋_GB2312"/>
                <w:b/>
                <w:szCs w:val="21"/>
              </w:rPr>
            </w:pPr>
            <w:r w:rsidRPr="00D33D3E">
              <w:rPr>
                <w:rFonts w:ascii="仿宋_GB2312" w:hint="eastAsia"/>
                <w:b/>
                <w:szCs w:val="21"/>
              </w:rPr>
              <w:t>备注</w:t>
            </w:r>
          </w:p>
        </w:tc>
      </w:tr>
      <w:tr w:rsidR="004461BC" w:rsidRPr="00D33D3E" w:rsidTr="003D4E85">
        <w:tc>
          <w:tcPr>
            <w:tcW w:w="1771" w:type="dxa"/>
            <w:vMerge w:val="restart"/>
            <w:shd w:val="clear" w:color="auto" w:fill="auto"/>
            <w:vAlign w:val="center"/>
          </w:tcPr>
          <w:p w:rsidR="004461BC" w:rsidRPr="00AE665A" w:rsidRDefault="004461BC" w:rsidP="000B0F70">
            <w:pPr>
              <w:spacing w:line="580" w:lineRule="exact"/>
              <w:rPr>
                <w:rFonts w:ascii="仿宋_GB2312"/>
                <w:sz w:val="21"/>
                <w:szCs w:val="21"/>
              </w:rPr>
            </w:pPr>
            <w:r w:rsidRPr="00AE665A">
              <w:rPr>
                <w:rFonts w:ascii="仿宋_GB2312" w:hint="eastAsia"/>
                <w:sz w:val="21"/>
                <w:szCs w:val="21"/>
              </w:rPr>
              <w:t>重大项目</w:t>
            </w:r>
          </w:p>
        </w:tc>
        <w:tc>
          <w:tcPr>
            <w:tcW w:w="1771" w:type="dxa"/>
            <w:shd w:val="clear" w:color="auto" w:fill="auto"/>
          </w:tcPr>
          <w:p w:rsidR="004461BC" w:rsidRPr="003D4E85" w:rsidRDefault="004461BC" w:rsidP="003D4E85">
            <w:pPr>
              <w:spacing w:line="300" w:lineRule="exact"/>
              <w:rPr>
                <w:rFonts w:ascii="仿宋_GB2312"/>
                <w:sz w:val="21"/>
                <w:szCs w:val="21"/>
              </w:rPr>
            </w:pPr>
            <w:r w:rsidRPr="003D4E85">
              <w:rPr>
                <w:rFonts w:ascii="仿宋_GB2312" w:hint="eastAsia"/>
                <w:sz w:val="21"/>
                <w:szCs w:val="21"/>
              </w:rPr>
              <w:t>渠江流域气象监测预警中心</w:t>
            </w:r>
            <w:r w:rsidR="00142BB7">
              <w:rPr>
                <w:rFonts w:ascii="仿宋_GB2312" w:hint="eastAsia"/>
                <w:sz w:val="21"/>
                <w:szCs w:val="21"/>
              </w:rPr>
              <w:t>（达州国家突发事件预警信息发布中心）</w:t>
            </w:r>
            <w:r w:rsidRPr="003D4E85">
              <w:rPr>
                <w:rFonts w:ascii="仿宋_GB2312" w:hint="eastAsia"/>
                <w:sz w:val="21"/>
                <w:szCs w:val="21"/>
              </w:rPr>
              <w:t>建设项目</w:t>
            </w:r>
          </w:p>
        </w:tc>
        <w:tc>
          <w:tcPr>
            <w:tcW w:w="4930" w:type="dxa"/>
            <w:shd w:val="clear" w:color="auto" w:fill="auto"/>
          </w:tcPr>
          <w:p w:rsidR="004461BC" w:rsidRPr="003D4E85" w:rsidRDefault="004461BC" w:rsidP="003D4E85">
            <w:pPr>
              <w:spacing w:line="300" w:lineRule="exact"/>
              <w:rPr>
                <w:rFonts w:ascii="仿宋_GB2312"/>
                <w:sz w:val="21"/>
                <w:szCs w:val="21"/>
              </w:rPr>
            </w:pPr>
            <w:r w:rsidRPr="003D4E85">
              <w:rPr>
                <w:rFonts w:ascii="仿宋_GB2312" w:hint="eastAsia"/>
                <w:sz w:val="21"/>
                <w:szCs w:val="21"/>
              </w:rPr>
              <w:t>新建基于地理信息系统、雷达与自动站监测和卫星云图的渠江流域气象灾害动态综合监测、气象灾害防御决策辅助系统及气象预警信息自动发布平台。</w:t>
            </w:r>
          </w:p>
        </w:tc>
        <w:tc>
          <w:tcPr>
            <w:tcW w:w="1275" w:type="dxa"/>
            <w:shd w:val="clear" w:color="auto" w:fill="auto"/>
          </w:tcPr>
          <w:p w:rsidR="004461BC" w:rsidRPr="003D4E85" w:rsidRDefault="004461BC" w:rsidP="000B0F70">
            <w:pPr>
              <w:rPr>
                <w:rFonts w:ascii="仿宋_GB2312"/>
                <w:sz w:val="21"/>
                <w:szCs w:val="21"/>
              </w:rPr>
            </w:pPr>
            <w:r w:rsidRPr="003D4E85">
              <w:rPr>
                <w:rFonts w:ascii="仿宋_GB2312" w:hint="eastAsia"/>
                <w:sz w:val="21"/>
                <w:szCs w:val="21"/>
              </w:rPr>
              <w:t>达州市</w:t>
            </w:r>
          </w:p>
        </w:tc>
        <w:tc>
          <w:tcPr>
            <w:tcW w:w="993" w:type="dxa"/>
            <w:shd w:val="clear" w:color="auto" w:fill="auto"/>
          </w:tcPr>
          <w:p w:rsidR="004461BC" w:rsidRPr="003D4E85" w:rsidRDefault="00745EB0" w:rsidP="000B0F70">
            <w:pPr>
              <w:rPr>
                <w:rFonts w:ascii="仿宋_GB2312"/>
                <w:sz w:val="21"/>
                <w:szCs w:val="21"/>
              </w:rPr>
            </w:pPr>
            <w:r>
              <w:rPr>
                <w:rFonts w:ascii="仿宋_GB2312" w:hint="eastAsia"/>
                <w:sz w:val="21"/>
                <w:szCs w:val="21"/>
              </w:rPr>
              <w:t>800万</w:t>
            </w:r>
          </w:p>
        </w:tc>
        <w:tc>
          <w:tcPr>
            <w:tcW w:w="1417" w:type="dxa"/>
            <w:shd w:val="clear" w:color="auto" w:fill="auto"/>
          </w:tcPr>
          <w:p w:rsidR="004461BC" w:rsidRPr="003D4E85" w:rsidRDefault="004461BC" w:rsidP="000B0F70">
            <w:pPr>
              <w:rPr>
                <w:rFonts w:ascii="仿宋_GB2312"/>
                <w:sz w:val="21"/>
                <w:szCs w:val="21"/>
              </w:rPr>
            </w:pPr>
            <w:r w:rsidRPr="003D4E85">
              <w:rPr>
                <w:rFonts w:ascii="仿宋_GB2312" w:hint="eastAsia"/>
                <w:sz w:val="21"/>
                <w:szCs w:val="21"/>
              </w:rPr>
              <w:t>财政资金</w:t>
            </w:r>
          </w:p>
        </w:tc>
        <w:tc>
          <w:tcPr>
            <w:tcW w:w="1418" w:type="dxa"/>
            <w:shd w:val="clear" w:color="auto" w:fill="auto"/>
          </w:tcPr>
          <w:p w:rsidR="004461BC" w:rsidRPr="003D4E85" w:rsidRDefault="004461BC" w:rsidP="000B0F70">
            <w:pPr>
              <w:rPr>
                <w:rFonts w:ascii="仿宋_GB2312"/>
                <w:sz w:val="21"/>
                <w:szCs w:val="21"/>
              </w:rPr>
            </w:pPr>
            <w:r w:rsidRPr="003D4E85">
              <w:rPr>
                <w:rFonts w:ascii="仿宋_GB2312" w:hint="eastAsia"/>
                <w:sz w:val="21"/>
                <w:szCs w:val="21"/>
              </w:rPr>
              <w:t>2021-2025</w:t>
            </w:r>
          </w:p>
        </w:tc>
        <w:tc>
          <w:tcPr>
            <w:tcW w:w="599" w:type="dxa"/>
            <w:shd w:val="clear" w:color="auto" w:fill="auto"/>
            <w:vAlign w:val="center"/>
          </w:tcPr>
          <w:p w:rsidR="004461BC" w:rsidRPr="003D4E85" w:rsidRDefault="004461BC" w:rsidP="000B0F70">
            <w:pPr>
              <w:spacing w:line="300" w:lineRule="exact"/>
              <w:rPr>
                <w:rFonts w:ascii="仿宋_GB2312"/>
                <w:sz w:val="21"/>
                <w:szCs w:val="21"/>
              </w:rPr>
            </w:pPr>
          </w:p>
        </w:tc>
      </w:tr>
      <w:tr w:rsidR="004461BC" w:rsidRPr="00D33D3E" w:rsidTr="003D4E85">
        <w:tc>
          <w:tcPr>
            <w:tcW w:w="1771" w:type="dxa"/>
            <w:vMerge/>
            <w:shd w:val="clear" w:color="auto" w:fill="auto"/>
          </w:tcPr>
          <w:p w:rsidR="004461BC" w:rsidRPr="00AE665A" w:rsidRDefault="004461BC" w:rsidP="000B0F70">
            <w:pPr>
              <w:spacing w:line="580" w:lineRule="exact"/>
              <w:rPr>
                <w:rFonts w:ascii="仿宋_GB2312"/>
                <w:sz w:val="21"/>
                <w:szCs w:val="21"/>
              </w:rPr>
            </w:pPr>
          </w:p>
        </w:tc>
        <w:tc>
          <w:tcPr>
            <w:tcW w:w="1771"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基层气象防灾减灾标准化建设项目</w:t>
            </w:r>
          </w:p>
        </w:tc>
        <w:tc>
          <w:tcPr>
            <w:tcW w:w="4930" w:type="dxa"/>
            <w:shd w:val="clear" w:color="auto" w:fill="auto"/>
            <w:vAlign w:val="center"/>
          </w:tcPr>
          <w:p w:rsidR="004461BC" w:rsidRPr="00AE665A" w:rsidRDefault="004461BC" w:rsidP="00142BB7">
            <w:pPr>
              <w:spacing w:line="300" w:lineRule="exact"/>
              <w:rPr>
                <w:rFonts w:ascii="仿宋_GB2312"/>
                <w:sz w:val="21"/>
                <w:szCs w:val="21"/>
              </w:rPr>
            </w:pPr>
            <w:r w:rsidRPr="00AE665A">
              <w:rPr>
                <w:rFonts w:ascii="仿宋_GB2312" w:hint="eastAsia"/>
                <w:sz w:val="21"/>
                <w:szCs w:val="21"/>
              </w:rPr>
              <w:t>基层气象防灾减灾数据收集，建立气象业务基础数据库；综合基层气象防灾减灾数据，依托地理信息系统，绘制气象防灾减灾地图；依托国家突发事件预警信息发布</w:t>
            </w:r>
            <w:r w:rsidR="00142BB7">
              <w:rPr>
                <w:rFonts w:ascii="仿宋_GB2312" w:hint="eastAsia"/>
                <w:sz w:val="21"/>
                <w:szCs w:val="21"/>
              </w:rPr>
              <w:t>中心</w:t>
            </w:r>
            <w:r w:rsidRPr="00AE665A">
              <w:rPr>
                <w:rFonts w:ascii="仿宋_GB2312" w:hint="eastAsia"/>
                <w:sz w:val="21"/>
                <w:szCs w:val="21"/>
              </w:rPr>
              <w:t>和现有传播渠道，形成基层防灾减灾预警信息发布和传播“一张网”；建立标准化、规范化的防灾减灾工作制度；建立基层气象防灾减灾业务队伍；最终建设整合为气象防灾减灾业务平台。</w:t>
            </w:r>
          </w:p>
        </w:tc>
        <w:tc>
          <w:tcPr>
            <w:tcW w:w="1275"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达州市、达川区、</w:t>
            </w:r>
            <w:r w:rsidR="00142BB7">
              <w:rPr>
                <w:rFonts w:ascii="仿宋_GB2312" w:hint="eastAsia"/>
                <w:sz w:val="21"/>
                <w:szCs w:val="21"/>
              </w:rPr>
              <w:t>通川区、</w:t>
            </w:r>
            <w:r w:rsidRPr="00AE665A">
              <w:rPr>
                <w:rFonts w:ascii="仿宋_GB2312" w:hint="eastAsia"/>
                <w:sz w:val="21"/>
                <w:szCs w:val="21"/>
              </w:rPr>
              <w:t>万源市、宣汉县、大竹县、开江县、渠县</w:t>
            </w:r>
          </w:p>
        </w:tc>
        <w:tc>
          <w:tcPr>
            <w:tcW w:w="993" w:type="dxa"/>
            <w:shd w:val="clear" w:color="auto" w:fill="auto"/>
            <w:vAlign w:val="center"/>
          </w:tcPr>
          <w:p w:rsidR="004461BC" w:rsidRPr="00AE665A" w:rsidRDefault="00142BB7" w:rsidP="000B0F70">
            <w:pPr>
              <w:spacing w:line="300" w:lineRule="exact"/>
              <w:rPr>
                <w:rFonts w:ascii="仿宋_GB2312"/>
                <w:sz w:val="21"/>
                <w:szCs w:val="21"/>
              </w:rPr>
            </w:pPr>
            <w:r>
              <w:rPr>
                <w:rFonts w:ascii="仿宋_GB2312" w:hint="eastAsia"/>
                <w:sz w:val="21"/>
                <w:szCs w:val="21"/>
              </w:rPr>
              <w:t>800</w:t>
            </w:r>
            <w:r w:rsidR="00745EB0">
              <w:rPr>
                <w:rFonts w:ascii="仿宋_GB2312" w:hint="eastAsia"/>
                <w:sz w:val="21"/>
                <w:szCs w:val="21"/>
              </w:rPr>
              <w:t>万</w:t>
            </w:r>
          </w:p>
        </w:tc>
        <w:tc>
          <w:tcPr>
            <w:tcW w:w="1417"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财政资金</w:t>
            </w:r>
          </w:p>
        </w:tc>
        <w:tc>
          <w:tcPr>
            <w:tcW w:w="1418"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2020-2025</w:t>
            </w:r>
          </w:p>
        </w:tc>
        <w:tc>
          <w:tcPr>
            <w:tcW w:w="599" w:type="dxa"/>
            <w:shd w:val="clear" w:color="auto" w:fill="auto"/>
          </w:tcPr>
          <w:p w:rsidR="004461BC" w:rsidRPr="00D33D3E" w:rsidRDefault="004461BC" w:rsidP="000B0F70">
            <w:pPr>
              <w:spacing w:line="300" w:lineRule="exact"/>
              <w:rPr>
                <w:rFonts w:ascii="仿宋_GB2312"/>
                <w:sz w:val="24"/>
                <w:szCs w:val="24"/>
              </w:rPr>
            </w:pPr>
          </w:p>
        </w:tc>
      </w:tr>
      <w:tr w:rsidR="004461BC" w:rsidRPr="00D33D3E" w:rsidTr="003D4E85">
        <w:tc>
          <w:tcPr>
            <w:tcW w:w="1771" w:type="dxa"/>
            <w:vMerge/>
            <w:shd w:val="clear" w:color="auto" w:fill="auto"/>
          </w:tcPr>
          <w:p w:rsidR="004461BC" w:rsidRPr="00AE665A" w:rsidRDefault="004461BC" w:rsidP="000B0F70">
            <w:pPr>
              <w:spacing w:line="580" w:lineRule="exact"/>
              <w:rPr>
                <w:rFonts w:ascii="仿宋_GB2312"/>
                <w:sz w:val="21"/>
                <w:szCs w:val="21"/>
              </w:rPr>
            </w:pPr>
          </w:p>
        </w:tc>
        <w:tc>
          <w:tcPr>
            <w:tcW w:w="1771"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监测精密能力提升项目</w:t>
            </w:r>
          </w:p>
        </w:tc>
        <w:tc>
          <w:tcPr>
            <w:tcW w:w="4930" w:type="dxa"/>
            <w:shd w:val="clear" w:color="auto" w:fill="auto"/>
            <w:vAlign w:val="center"/>
          </w:tcPr>
          <w:p w:rsidR="004461BC" w:rsidRPr="00AE665A" w:rsidRDefault="004461BC" w:rsidP="00166A62">
            <w:pPr>
              <w:spacing w:line="300" w:lineRule="exact"/>
              <w:rPr>
                <w:rFonts w:ascii="仿宋_GB2312"/>
                <w:sz w:val="21"/>
                <w:szCs w:val="21"/>
              </w:rPr>
            </w:pPr>
            <w:r w:rsidRPr="00AE665A">
              <w:rPr>
                <w:rFonts w:ascii="仿宋_GB2312" w:hint="eastAsia"/>
                <w:sz w:val="21"/>
                <w:szCs w:val="21"/>
              </w:rPr>
              <w:t>升级改造新建34个骨干站</w:t>
            </w:r>
            <w:r w:rsidR="00142BB7">
              <w:rPr>
                <w:rFonts w:ascii="仿宋_GB2312" w:hint="eastAsia"/>
                <w:sz w:val="21"/>
                <w:szCs w:val="21"/>
              </w:rPr>
              <w:t>（</w:t>
            </w:r>
            <w:r w:rsidR="00142BB7" w:rsidRPr="00AE665A">
              <w:rPr>
                <w:rFonts w:ascii="仿宋_GB2312" w:hint="eastAsia"/>
                <w:sz w:val="21"/>
                <w:szCs w:val="21"/>
              </w:rPr>
              <w:t>6</w:t>
            </w:r>
            <w:r w:rsidR="00142BB7">
              <w:rPr>
                <w:rFonts w:ascii="仿宋_GB2312" w:hint="eastAsia"/>
                <w:sz w:val="21"/>
                <w:szCs w:val="21"/>
              </w:rPr>
              <w:t>要素站）</w:t>
            </w:r>
            <w:r w:rsidRPr="00AE665A">
              <w:rPr>
                <w:rFonts w:ascii="仿宋_GB2312" w:hint="eastAsia"/>
                <w:sz w:val="21"/>
                <w:szCs w:val="21"/>
              </w:rPr>
              <w:t>、新建29个4要素站、升级改造2</w:t>
            </w:r>
            <w:r>
              <w:rPr>
                <w:rFonts w:ascii="仿宋_GB2312" w:hint="eastAsia"/>
                <w:sz w:val="21"/>
                <w:szCs w:val="21"/>
              </w:rPr>
              <w:t>要素</w:t>
            </w:r>
            <w:r w:rsidRPr="00AE665A">
              <w:rPr>
                <w:rFonts w:ascii="仿宋_GB2312" w:hint="eastAsia"/>
                <w:sz w:val="21"/>
                <w:szCs w:val="21"/>
              </w:rPr>
              <w:t>站112个、改造</w:t>
            </w:r>
            <w:proofErr w:type="gramStart"/>
            <w:r w:rsidRPr="00AE665A">
              <w:rPr>
                <w:rFonts w:ascii="仿宋_GB2312" w:hint="eastAsia"/>
                <w:sz w:val="21"/>
                <w:szCs w:val="21"/>
              </w:rPr>
              <w:t>单雨站</w:t>
            </w:r>
            <w:proofErr w:type="gramEnd"/>
            <w:r w:rsidRPr="00AE665A">
              <w:rPr>
                <w:rFonts w:ascii="仿宋_GB2312" w:hint="eastAsia"/>
                <w:sz w:val="21"/>
                <w:szCs w:val="21"/>
              </w:rPr>
              <w:t>HY321加温度及4G通讯模块为2</w:t>
            </w:r>
            <w:proofErr w:type="gramStart"/>
            <w:r w:rsidRPr="00AE665A">
              <w:rPr>
                <w:rFonts w:ascii="仿宋_GB2312" w:hint="eastAsia"/>
                <w:sz w:val="21"/>
                <w:szCs w:val="21"/>
              </w:rPr>
              <w:t>要素站计57个</w:t>
            </w:r>
            <w:proofErr w:type="gramEnd"/>
            <w:r w:rsidRPr="00AE665A">
              <w:rPr>
                <w:rFonts w:ascii="仿宋_GB2312" w:hint="eastAsia"/>
                <w:sz w:val="21"/>
                <w:szCs w:val="21"/>
              </w:rPr>
              <w:t>。</w:t>
            </w:r>
            <w:r>
              <w:rPr>
                <w:rFonts w:ascii="仿宋_GB2312" w:hint="eastAsia"/>
                <w:sz w:val="21"/>
                <w:szCs w:val="21"/>
              </w:rPr>
              <w:t>新建</w:t>
            </w:r>
            <w:r w:rsidRPr="00166A62">
              <w:rPr>
                <w:rFonts w:ascii="仿宋_GB2312" w:hint="eastAsia"/>
                <w:sz w:val="21"/>
                <w:szCs w:val="21"/>
              </w:rPr>
              <w:t>气温、降水、风向、风速、空气湿度、气压、土壤湿度等要素观测站30个，</w:t>
            </w:r>
            <w:proofErr w:type="gramStart"/>
            <w:r w:rsidRPr="00166A62">
              <w:rPr>
                <w:rFonts w:ascii="仿宋_GB2312" w:hint="eastAsia"/>
                <w:sz w:val="21"/>
                <w:szCs w:val="21"/>
              </w:rPr>
              <w:t>新建云</w:t>
            </w:r>
            <w:proofErr w:type="gramEnd"/>
            <w:r w:rsidRPr="00166A62">
              <w:rPr>
                <w:rFonts w:ascii="仿宋_GB2312" w:hint="eastAsia"/>
                <w:sz w:val="21"/>
                <w:szCs w:val="21"/>
              </w:rPr>
              <w:t>降水地面探测设备（雨滴谱仪）6套。建设双偏振X波段天气雷达1套。</w:t>
            </w:r>
          </w:p>
        </w:tc>
        <w:tc>
          <w:tcPr>
            <w:tcW w:w="1275"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达州市</w:t>
            </w:r>
          </w:p>
        </w:tc>
        <w:tc>
          <w:tcPr>
            <w:tcW w:w="993" w:type="dxa"/>
            <w:shd w:val="clear" w:color="auto" w:fill="auto"/>
            <w:vAlign w:val="center"/>
          </w:tcPr>
          <w:p w:rsidR="004461BC" w:rsidRPr="00AE665A" w:rsidRDefault="004461BC" w:rsidP="000B0F70">
            <w:pPr>
              <w:spacing w:line="300" w:lineRule="exact"/>
              <w:rPr>
                <w:rFonts w:ascii="仿宋_GB2312"/>
                <w:sz w:val="21"/>
                <w:szCs w:val="21"/>
              </w:rPr>
            </w:pPr>
            <w:r>
              <w:rPr>
                <w:rFonts w:ascii="仿宋_GB2312" w:hint="eastAsia"/>
                <w:sz w:val="21"/>
                <w:szCs w:val="21"/>
              </w:rPr>
              <w:t>2100万</w:t>
            </w:r>
          </w:p>
        </w:tc>
        <w:tc>
          <w:tcPr>
            <w:tcW w:w="1417"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财政资金</w:t>
            </w:r>
          </w:p>
        </w:tc>
        <w:tc>
          <w:tcPr>
            <w:tcW w:w="1418"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2020-2025</w:t>
            </w:r>
          </w:p>
        </w:tc>
        <w:tc>
          <w:tcPr>
            <w:tcW w:w="599" w:type="dxa"/>
            <w:shd w:val="clear" w:color="auto" w:fill="auto"/>
          </w:tcPr>
          <w:p w:rsidR="004461BC" w:rsidRPr="00D33D3E" w:rsidRDefault="004461BC" w:rsidP="000B0F70">
            <w:pPr>
              <w:spacing w:line="300" w:lineRule="exact"/>
              <w:rPr>
                <w:rFonts w:ascii="仿宋_GB2312"/>
                <w:szCs w:val="21"/>
              </w:rPr>
            </w:pPr>
          </w:p>
        </w:tc>
      </w:tr>
      <w:tr w:rsidR="004461BC" w:rsidRPr="00D33D3E" w:rsidTr="003D4E85">
        <w:tc>
          <w:tcPr>
            <w:tcW w:w="1771" w:type="dxa"/>
            <w:vMerge/>
            <w:shd w:val="clear" w:color="auto" w:fill="auto"/>
          </w:tcPr>
          <w:p w:rsidR="004461BC" w:rsidRPr="00AE665A" w:rsidRDefault="004461BC" w:rsidP="000B0F70">
            <w:pPr>
              <w:spacing w:line="580" w:lineRule="exact"/>
              <w:rPr>
                <w:rFonts w:ascii="仿宋_GB2312"/>
                <w:sz w:val="21"/>
                <w:szCs w:val="21"/>
              </w:rPr>
            </w:pPr>
          </w:p>
        </w:tc>
        <w:tc>
          <w:tcPr>
            <w:tcW w:w="1771"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专业气象服务监测站网建设项目</w:t>
            </w:r>
          </w:p>
        </w:tc>
        <w:tc>
          <w:tcPr>
            <w:tcW w:w="4930"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在重点农业产业园区、产业基地建设农业智慧气象监测站20个；在</w:t>
            </w:r>
            <w:proofErr w:type="gramStart"/>
            <w:r w:rsidRPr="00AE665A">
              <w:rPr>
                <w:rFonts w:ascii="仿宋_GB2312" w:hint="eastAsia"/>
                <w:sz w:val="21"/>
                <w:szCs w:val="21"/>
              </w:rPr>
              <w:t>磐石月</w:t>
            </w:r>
            <w:proofErr w:type="gramEnd"/>
            <w:r w:rsidRPr="00AE665A">
              <w:rPr>
                <w:rFonts w:ascii="仿宋_GB2312" w:hint="eastAsia"/>
                <w:sz w:val="21"/>
                <w:szCs w:val="21"/>
              </w:rPr>
              <w:t>湖旅游区、真佛山、八台山风景名胜区、</w:t>
            </w:r>
            <w:proofErr w:type="gramStart"/>
            <w:r w:rsidRPr="00AE665A">
              <w:rPr>
                <w:rFonts w:ascii="仿宋_GB2312" w:hint="eastAsia"/>
                <w:sz w:val="21"/>
                <w:szCs w:val="21"/>
              </w:rPr>
              <w:t>洋烈水乡</w:t>
            </w:r>
            <w:proofErr w:type="gramEnd"/>
            <w:r w:rsidRPr="00AE665A">
              <w:rPr>
                <w:rFonts w:ascii="仿宋_GB2312" w:hint="eastAsia"/>
                <w:sz w:val="21"/>
                <w:szCs w:val="21"/>
              </w:rPr>
              <w:t>、巴山大峡谷、</w:t>
            </w:r>
            <w:proofErr w:type="gramStart"/>
            <w:r w:rsidRPr="00AE665A">
              <w:rPr>
                <w:rFonts w:ascii="仿宋_GB2312" w:hint="eastAsia"/>
                <w:sz w:val="21"/>
                <w:szCs w:val="21"/>
              </w:rPr>
              <w:t>峨</w:t>
            </w:r>
            <w:proofErr w:type="gramEnd"/>
            <w:r w:rsidRPr="00AE665A">
              <w:rPr>
                <w:rFonts w:ascii="仿宋_GB2312" w:hint="eastAsia"/>
                <w:sz w:val="21"/>
                <w:szCs w:val="21"/>
              </w:rPr>
              <w:t>城山</w:t>
            </w:r>
            <w:r w:rsidRPr="00AE665A">
              <w:rPr>
                <w:rFonts w:ascii="仿宋_GB2312" w:hint="eastAsia"/>
                <w:sz w:val="21"/>
                <w:szCs w:val="21"/>
              </w:rPr>
              <w:t> </w:t>
            </w:r>
            <w:r w:rsidRPr="00AE665A">
              <w:rPr>
                <w:rFonts w:ascii="仿宋_GB2312" w:hint="eastAsia"/>
                <w:sz w:val="21"/>
                <w:szCs w:val="21"/>
              </w:rPr>
              <w:t>、</w:t>
            </w:r>
            <w:r w:rsidRPr="00AE665A">
              <w:rPr>
                <w:rFonts w:ascii="宋体" w:eastAsia="宋体" w:hAnsi="宋体" w:cs="宋体" w:hint="eastAsia"/>
                <w:sz w:val="21"/>
                <w:szCs w:val="21"/>
              </w:rPr>
              <w:t>賨</w:t>
            </w:r>
            <w:r w:rsidRPr="00AE665A">
              <w:rPr>
                <w:rFonts w:ascii="仿宋_GB2312" w:hAnsi="仿宋_GB2312" w:cs="仿宋_GB2312" w:hint="eastAsia"/>
                <w:sz w:val="21"/>
                <w:szCs w:val="21"/>
              </w:rPr>
              <w:t>人谷风景区</w:t>
            </w:r>
            <w:r w:rsidRPr="00AE665A">
              <w:rPr>
                <w:rFonts w:ascii="仿宋_GB2312" w:hint="eastAsia"/>
                <w:sz w:val="21"/>
                <w:szCs w:val="21"/>
              </w:rPr>
              <w:t> </w:t>
            </w:r>
            <w:r w:rsidRPr="00AE665A">
              <w:rPr>
                <w:rFonts w:ascii="仿宋_GB2312" w:hint="eastAsia"/>
                <w:sz w:val="21"/>
                <w:szCs w:val="21"/>
              </w:rPr>
              <w:t>、大竹五峰山森林公园、碧瑶</w:t>
            </w:r>
            <w:proofErr w:type="gramStart"/>
            <w:r w:rsidRPr="00AE665A">
              <w:rPr>
                <w:rFonts w:ascii="仿宋_GB2312" w:hint="eastAsia"/>
                <w:sz w:val="21"/>
                <w:szCs w:val="21"/>
              </w:rPr>
              <w:t>湾旅游</w:t>
            </w:r>
            <w:proofErr w:type="gramEnd"/>
            <w:r w:rsidRPr="00AE665A">
              <w:rPr>
                <w:rFonts w:ascii="仿宋_GB2312" w:hint="eastAsia"/>
                <w:sz w:val="21"/>
                <w:szCs w:val="21"/>
              </w:rPr>
              <w:t>景区</w:t>
            </w:r>
            <w:r w:rsidRPr="00AE665A">
              <w:rPr>
                <w:rFonts w:ascii="仿宋_GB2312" w:hint="eastAsia"/>
                <w:sz w:val="21"/>
                <w:szCs w:val="21"/>
              </w:rPr>
              <w:t> </w:t>
            </w:r>
            <w:r w:rsidRPr="00AE665A">
              <w:rPr>
                <w:rFonts w:ascii="仿宋_GB2312" w:hint="eastAsia"/>
                <w:sz w:val="21"/>
                <w:szCs w:val="21"/>
              </w:rPr>
              <w:t>、万源红军公园、莲花湖、梨树坪等风景区建设大气负氧离子、人体舒适度监测站12个；在过境高速、</w:t>
            </w:r>
            <w:proofErr w:type="gramStart"/>
            <w:r w:rsidRPr="00AE665A">
              <w:rPr>
                <w:rFonts w:ascii="仿宋_GB2312" w:hint="eastAsia"/>
                <w:sz w:val="21"/>
                <w:szCs w:val="21"/>
              </w:rPr>
              <w:t>主要国省交通</w:t>
            </w:r>
            <w:proofErr w:type="gramEnd"/>
            <w:r w:rsidRPr="00AE665A">
              <w:rPr>
                <w:rFonts w:ascii="仿宋_GB2312" w:hint="eastAsia"/>
                <w:sz w:val="21"/>
                <w:szCs w:val="21"/>
              </w:rPr>
              <w:t>要道建设道路气象监测自动气象站40个。</w:t>
            </w:r>
          </w:p>
        </w:tc>
        <w:tc>
          <w:tcPr>
            <w:tcW w:w="1275"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达州市</w:t>
            </w:r>
          </w:p>
        </w:tc>
        <w:tc>
          <w:tcPr>
            <w:tcW w:w="993" w:type="dxa"/>
            <w:shd w:val="clear" w:color="auto" w:fill="auto"/>
            <w:vAlign w:val="center"/>
          </w:tcPr>
          <w:p w:rsidR="004461BC" w:rsidRPr="00AE665A" w:rsidRDefault="00745EB0" w:rsidP="000B0F70">
            <w:pPr>
              <w:spacing w:line="300" w:lineRule="exact"/>
              <w:rPr>
                <w:rFonts w:ascii="仿宋_GB2312"/>
                <w:sz w:val="21"/>
                <w:szCs w:val="21"/>
              </w:rPr>
            </w:pPr>
            <w:r>
              <w:rPr>
                <w:rFonts w:ascii="仿宋_GB2312" w:hint="eastAsia"/>
                <w:sz w:val="21"/>
                <w:szCs w:val="21"/>
              </w:rPr>
              <w:t>2000万</w:t>
            </w:r>
          </w:p>
        </w:tc>
        <w:tc>
          <w:tcPr>
            <w:tcW w:w="1417"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财政资金</w:t>
            </w:r>
          </w:p>
        </w:tc>
        <w:tc>
          <w:tcPr>
            <w:tcW w:w="1418"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2020-2025</w:t>
            </w:r>
          </w:p>
        </w:tc>
        <w:tc>
          <w:tcPr>
            <w:tcW w:w="599" w:type="dxa"/>
            <w:shd w:val="clear" w:color="auto" w:fill="auto"/>
          </w:tcPr>
          <w:p w:rsidR="004461BC" w:rsidRPr="00D33D3E" w:rsidRDefault="004461BC" w:rsidP="000B0F70">
            <w:pPr>
              <w:spacing w:line="400" w:lineRule="exact"/>
              <w:rPr>
                <w:rFonts w:ascii="仿宋_GB2312"/>
                <w:szCs w:val="32"/>
              </w:rPr>
            </w:pPr>
          </w:p>
        </w:tc>
      </w:tr>
      <w:tr w:rsidR="004461BC" w:rsidRPr="00D33D3E" w:rsidTr="003D4E85">
        <w:tc>
          <w:tcPr>
            <w:tcW w:w="1771" w:type="dxa"/>
            <w:vMerge/>
            <w:shd w:val="clear" w:color="auto" w:fill="auto"/>
          </w:tcPr>
          <w:p w:rsidR="004461BC" w:rsidRPr="00AE665A" w:rsidRDefault="004461BC" w:rsidP="000B0F70">
            <w:pPr>
              <w:spacing w:line="580" w:lineRule="exact"/>
              <w:rPr>
                <w:rFonts w:ascii="仿宋_GB2312"/>
                <w:sz w:val="21"/>
                <w:szCs w:val="21"/>
              </w:rPr>
            </w:pPr>
          </w:p>
        </w:tc>
        <w:tc>
          <w:tcPr>
            <w:tcW w:w="1771"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气象应急指挥系统建设项目</w:t>
            </w:r>
          </w:p>
        </w:tc>
        <w:tc>
          <w:tcPr>
            <w:tcW w:w="4930" w:type="dxa"/>
            <w:shd w:val="clear" w:color="auto" w:fill="auto"/>
            <w:vAlign w:val="center"/>
          </w:tcPr>
          <w:p w:rsidR="004461BC" w:rsidRPr="00AE665A" w:rsidRDefault="004461BC" w:rsidP="003C1772">
            <w:pPr>
              <w:spacing w:line="300" w:lineRule="exact"/>
              <w:rPr>
                <w:rFonts w:ascii="仿宋_GB2312"/>
                <w:sz w:val="21"/>
                <w:szCs w:val="21"/>
              </w:rPr>
            </w:pPr>
            <w:r w:rsidRPr="00AE665A">
              <w:rPr>
                <w:rFonts w:ascii="仿宋_GB2312" w:hint="eastAsia"/>
                <w:sz w:val="21"/>
                <w:szCs w:val="21"/>
              </w:rPr>
              <w:t>突出提升气象灾害、</w:t>
            </w:r>
            <w:r w:rsidR="00166A62">
              <w:rPr>
                <w:rFonts w:ascii="仿宋_GB2312" w:hint="eastAsia"/>
                <w:sz w:val="21"/>
                <w:szCs w:val="21"/>
              </w:rPr>
              <w:t>突发公共事件、森林防灭火等气象应急救援处置能力，购置机动灵活的集</w:t>
            </w:r>
            <w:r w:rsidRPr="00AE665A">
              <w:rPr>
                <w:rFonts w:ascii="仿宋_GB2312" w:hint="eastAsia"/>
                <w:sz w:val="21"/>
                <w:szCs w:val="21"/>
              </w:rPr>
              <w:t>气象卫星监测信息接收、多普</w:t>
            </w:r>
            <w:r w:rsidR="003C1772">
              <w:rPr>
                <w:rFonts w:ascii="仿宋_GB2312" w:hint="eastAsia"/>
                <w:sz w:val="21"/>
                <w:szCs w:val="21"/>
              </w:rPr>
              <w:t>勒</w:t>
            </w:r>
            <w:r w:rsidRPr="00AE665A">
              <w:rPr>
                <w:rFonts w:ascii="仿宋_GB2312" w:hint="eastAsia"/>
                <w:sz w:val="21"/>
                <w:szCs w:val="21"/>
              </w:rPr>
              <w:t>雷达探测、全要素气象要素监测、现场气象数据采集、发送、储存、远程气象会商、调度、指挥、现场办公为一体的气象应急指挥车一部。</w:t>
            </w:r>
            <w:r>
              <w:rPr>
                <w:rFonts w:ascii="仿宋_GB2312" w:hint="eastAsia"/>
                <w:sz w:val="21"/>
                <w:szCs w:val="21"/>
              </w:rPr>
              <w:t>建设便携式应急移动气象观测站7套。</w:t>
            </w:r>
          </w:p>
        </w:tc>
        <w:tc>
          <w:tcPr>
            <w:tcW w:w="1275"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达州市</w:t>
            </w:r>
            <w:r>
              <w:rPr>
                <w:rFonts w:ascii="仿宋_GB2312" w:hint="eastAsia"/>
                <w:sz w:val="21"/>
                <w:szCs w:val="21"/>
              </w:rPr>
              <w:t>、</w:t>
            </w:r>
            <w:r w:rsidRPr="00AE665A">
              <w:rPr>
                <w:rFonts w:ascii="仿宋_GB2312" w:hint="eastAsia"/>
                <w:sz w:val="21"/>
                <w:szCs w:val="21"/>
              </w:rPr>
              <w:t>达川区、</w:t>
            </w:r>
            <w:r w:rsidR="00166A62">
              <w:rPr>
                <w:rFonts w:ascii="仿宋_GB2312" w:hint="eastAsia"/>
                <w:sz w:val="21"/>
                <w:szCs w:val="21"/>
              </w:rPr>
              <w:t>通川区、</w:t>
            </w:r>
            <w:r w:rsidRPr="00AE665A">
              <w:rPr>
                <w:rFonts w:ascii="仿宋_GB2312" w:hint="eastAsia"/>
                <w:sz w:val="21"/>
                <w:szCs w:val="21"/>
              </w:rPr>
              <w:t>万源市、宣汉县、大竹县、开江县、渠县</w:t>
            </w:r>
          </w:p>
        </w:tc>
        <w:tc>
          <w:tcPr>
            <w:tcW w:w="993" w:type="dxa"/>
            <w:shd w:val="clear" w:color="auto" w:fill="auto"/>
            <w:vAlign w:val="center"/>
          </w:tcPr>
          <w:p w:rsidR="004461BC" w:rsidRPr="00AE665A" w:rsidRDefault="004461BC" w:rsidP="000B0F70">
            <w:pPr>
              <w:spacing w:line="300" w:lineRule="exact"/>
              <w:rPr>
                <w:rFonts w:ascii="仿宋_GB2312"/>
                <w:sz w:val="21"/>
                <w:szCs w:val="21"/>
              </w:rPr>
            </w:pPr>
            <w:r>
              <w:rPr>
                <w:rFonts w:ascii="仿宋_GB2312" w:hint="eastAsia"/>
                <w:sz w:val="21"/>
                <w:szCs w:val="21"/>
              </w:rPr>
              <w:t>600万</w:t>
            </w:r>
          </w:p>
        </w:tc>
        <w:tc>
          <w:tcPr>
            <w:tcW w:w="1417"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财政资金</w:t>
            </w:r>
          </w:p>
        </w:tc>
        <w:tc>
          <w:tcPr>
            <w:tcW w:w="1418" w:type="dxa"/>
            <w:shd w:val="clear" w:color="auto" w:fill="auto"/>
            <w:vAlign w:val="center"/>
          </w:tcPr>
          <w:p w:rsidR="004461BC" w:rsidRPr="00AE665A" w:rsidRDefault="004461BC" w:rsidP="000B0F70">
            <w:pPr>
              <w:spacing w:line="300" w:lineRule="exact"/>
              <w:rPr>
                <w:rFonts w:ascii="仿宋_GB2312"/>
                <w:sz w:val="21"/>
                <w:szCs w:val="21"/>
              </w:rPr>
            </w:pPr>
            <w:r w:rsidRPr="00AE665A">
              <w:rPr>
                <w:rFonts w:ascii="仿宋_GB2312" w:hint="eastAsia"/>
                <w:sz w:val="21"/>
                <w:szCs w:val="21"/>
              </w:rPr>
              <w:t>2020-2025</w:t>
            </w:r>
          </w:p>
        </w:tc>
        <w:tc>
          <w:tcPr>
            <w:tcW w:w="599" w:type="dxa"/>
            <w:shd w:val="clear" w:color="auto" w:fill="auto"/>
          </w:tcPr>
          <w:p w:rsidR="004461BC" w:rsidRPr="00D33D3E" w:rsidRDefault="004461BC" w:rsidP="000B0F70">
            <w:pPr>
              <w:spacing w:line="400" w:lineRule="exact"/>
              <w:rPr>
                <w:rFonts w:ascii="仿宋_GB2312"/>
                <w:szCs w:val="32"/>
              </w:rPr>
            </w:pPr>
          </w:p>
        </w:tc>
      </w:tr>
      <w:tr w:rsidR="00745EB0" w:rsidRPr="00D33D3E" w:rsidTr="003D4E85">
        <w:tc>
          <w:tcPr>
            <w:tcW w:w="1771" w:type="dxa"/>
            <w:vMerge/>
            <w:shd w:val="clear" w:color="auto" w:fill="auto"/>
          </w:tcPr>
          <w:p w:rsidR="00745EB0" w:rsidRPr="00AE665A" w:rsidRDefault="00745EB0" w:rsidP="000B0F70">
            <w:pPr>
              <w:spacing w:line="580" w:lineRule="exact"/>
              <w:rPr>
                <w:rFonts w:ascii="仿宋_GB2312"/>
                <w:sz w:val="21"/>
                <w:szCs w:val="21"/>
              </w:rPr>
            </w:pPr>
          </w:p>
        </w:tc>
        <w:tc>
          <w:tcPr>
            <w:tcW w:w="1771" w:type="dxa"/>
            <w:shd w:val="clear" w:color="auto" w:fill="auto"/>
            <w:vAlign w:val="center"/>
          </w:tcPr>
          <w:p w:rsidR="00745EB0" w:rsidRPr="00AE665A" w:rsidRDefault="00745EB0" w:rsidP="000B0F70">
            <w:pPr>
              <w:spacing w:line="300" w:lineRule="exact"/>
              <w:rPr>
                <w:rFonts w:ascii="仿宋_GB2312"/>
                <w:sz w:val="21"/>
                <w:szCs w:val="21"/>
              </w:rPr>
            </w:pPr>
            <w:r>
              <w:rPr>
                <w:rFonts w:ascii="仿宋_GB2312" w:hint="eastAsia"/>
                <w:sz w:val="21"/>
                <w:szCs w:val="21"/>
              </w:rPr>
              <w:t>人影能力提升建设项目</w:t>
            </w:r>
          </w:p>
        </w:tc>
        <w:tc>
          <w:tcPr>
            <w:tcW w:w="4930" w:type="dxa"/>
            <w:shd w:val="clear" w:color="auto" w:fill="auto"/>
            <w:vAlign w:val="center"/>
          </w:tcPr>
          <w:p w:rsidR="00745EB0" w:rsidRPr="00AE665A" w:rsidRDefault="00745EB0" w:rsidP="000B0F70">
            <w:pPr>
              <w:spacing w:line="300" w:lineRule="exact"/>
              <w:rPr>
                <w:rFonts w:ascii="仿宋_GB2312"/>
                <w:sz w:val="21"/>
                <w:szCs w:val="21"/>
              </w:rPr>
            </w:pPr>
            <w:r>
              <w:rPr>
                <w:rFonts w:ascii="仿宋_GB2312" w:hint="eastAsia"/>
                <w:sz w:val="21"/>
                <w:szCs w:val="21"/>
              </w:rPr>
              <w:t>建设碘化</w:t>
            </w:r>
            <w:proofErr w:type="gramStart"/>
            <w:r>
              <w:rPr>
                <w:rFonts w:ascii="仿宋_GB2312" w:hint="eastAsia"/>
                <w:sz w:val="21"/>
                <w:szCs w:val="21"/>
              </w:rPr>
              <w:t>银烟炉</w:t>
            </w:r>
            <w:proofErr w:type="gramEnd"/>
            <w:r>
              <w:rPr>
                <w:rFonts w:ascii="仿宋_GB2312" w:hint="eastAsia"/>
                <w:sz w:val="21"/>
                <w:szCs w:val="21"/>
              </w:rPr>
              <w:t>自动发生器35套，车载火箭增雨作业系统7套，建设标准化人工影响天气作业站点7个、标准化人影弹药库房7个。建设人影安全管理系统7套。</w:t>
            </w:r>
          </w:p>
        </w:tc>
        <w:tc>
          <w:tcPr>
            <w:tcW w:w="1275" w:type="dxa"/>
            <w:shd w:val="clear" w:color="auto" w:fill="auto"/>
            <w:vAlign w:val="center"/>
          </w:tcPr>
          <w:p w:rsidR="00745EB0" w:rsidRPr="00AE665A" w:rsidRDefault="00745EB0" w:rsidP="000B0F70">
            <w:pPr>
              <w:spacing w:line="300" w:lineRule="exact"/>
              <w:rPr>
                <w:rFonts w:ascii="仿宋_GB2312"/>
                <w:sz w:val="21"/>
                <w:szCs w:val="21"/>
              </w:rPr>
            </w:pPr>
            <w:r w:rsidRPr="00AE665A">
              <w:rPr>
                <w:rFonts w:ascii="仿宋_GB2312" w:hint="eastAsia"/>
                <w:sz w:val="21"/>
                <w:szCs w:val="21"/>
              </w:rPr>
              <w:t>达州市</w:t>
            </w:r>
            <w:r>
              <w:rPr>
                <w:rFonts w:ascii="仿宋_GB2312" w:hint="eastAsia"/>
                <w:sz w:val="21"/>
                <w:szCs w:val="21"/>
              </w:rPr>
              <w:t>、</w:t>
            </w:r>
            <w:r w:rsidRPr="00AE665A">
              <w:rPr>
                <w:rFonts w:ascii="仿宋_GB2312" w:hint="eastAsia"/>
                <w:sz w:val="21"/>
                <w:szCs w:val="21"/>
              </w:rPr>
              <w:t>达川区、</w:t>
            </w:r>
            <w:r w:rsidR="00166A62">
              <w:rPr>
                <w:rFonts w:ascii="仿宋_GB2312" w:hint="eastAsia"/>
                <w:sz w:val="21"/>
                <w:szCs w:val="21"/>
              </w:rPr>
              <w:t>通川区、</w:t>
            </w:r>
            <w:r w:rsidRPr="00AE665A">
              <w:rPr>
                <w:rFonts w:ascii="仿宋_GB2312" w:hint="eastAsia"/>
                <w:sz w:val="21"/>
                <w:szCs w:val="21"/>
              </w:rPr>
              <w:t>万源市、宣汉县、大竹县、开江县、渠县</w:t>
            </w:r>
          </w:p>
        </w:tc>
        <w:tc>
          <w:tcPr>
            <w:tcW w:w="993" w:type="dxa"/>
            <w:shd w:val="clear" w:color="auto" w:fill="auto"/>
            <w:vAlign w:val="center"/>
          </w:tcPr>
          <w:p w:rsidR="00745EB0" w:rsidRPr="00AE665A" w:rsidRDefault="00745EB0" w:rsidP="00745EB0">
            <w:pPr>
              <w:spacing w:line="300" w:lineRule="exact"/>
              <w:rPr>
                <w:rFonts w:ascii="仿宋_GB2312"/>
                <w:sz w:val="21"/>
                <w:szCs w:val="21"/>
              </w:rPr>
            </w:pPr>
            <w:r>
              <w:rPr>
                <w:rFonts w:ascii="仿宋_GB2312" w:hint="eastAsia"/>
                <w:sz w:val="21"/>
                <w:szCs w:val="21"/>
              </w:rPr>
              <w:t>2500万</w:t>
            </w:r>
          </w:p>
        </w:tc>
        <w:tc>
          <w:tcPr>
            <w:tcW w:w="1417" w:type="dxa"/>
            <w:shd w:val="clear" w:color="auto" w:fill="auto"/>
            <w:vAlign w:val="center"/>
          </w:tcPr>
          <w:p w:rsidR="00745EB0" w:rsidRPr="00AE665A" w:rsidRDefault="00745EB0" w:rsidP="000B0F70">
            <w:pPr>
              <w:spacing w:line="300" w:lineRule="exact"/>
              <w:rPr>
                <w:rFonts w:ascii="仿宋_GB2312"/>
                <w:sz w:val="21"/>
                <w:szCs w:val="21"/>
              </w:rPr>
            </w:pPr>
            <w:r w:rsidRPr="00AE665A">
              <w:rPr>
                <w:rFonts w:ascii="仿宋_GB2312" w:hint="eastAsia"/>
                <w:sz w:val="21"/>
                <w:szCs w:val="21"/>
              </w:rPr>
              <w:t>财政资金</w:t>
            </w:r>
          </w:p>
        </w:tc>
        <w:tc>
          <w:tcPr>
            <w:tcW w:w="1418" w:type="dxa"/>
            <w:shd w:val="clear" w:color="auto" w:fill="auto"/>
            <w:vAlign w:val="center"/>
          </w:tcPr>
          <w:p w:rsidR="00745EB0" w:rsidRPr="00AE665A" w:rsidRDefault="00745EB0" w:rsidP="000B0F70">
            <w:pPr>
              <w:spacing w:line="300" w:lineRule="exact"/>
              <w:rPr>
                <w:rFonts w:ascii="仿宋_GB2312"/>
                <w:sz w:val="21"/>
                <w:szCs w:val="21"/>
              </w:rPr>
            </w:pPr>
            <w:r w:rsidRPr="00AE665A">
              <w:rPr>
                <w:rFonts w:ascii="仿宋_GB2312" w:hint="eastAsia"/>
                <w:sz w:val="21"/>
                <w:szCs w:val="21"/>
              </w:rPr>
              <w:t>2020-2025</w:t>
            </w:r>
          </w:p>
        </w:tc>
        <w:tc>
          <w:tcPr>
            <w:tcW w:w="599" w:type="dxa"/>
            <w:shd w:val="clear" w:color="auto" w:fill="auto"/>
          </w:tcPr>
          <w:p w:rsidR="00745EB0" w:rsidRPr="00D33D3E" w:rsidRDefault="00745EB0" w:rsidP="000B0F70">
            <w:pPr>
              <w:spacing w:line="400" w:lineRule="exact"/>
              <w:rPr>
                <w:rFonts w:ascii="仿宋_GB2312"/>
                <w:szCs w:val="32"/>
              </w:rPr>
            </w:pPr>
          </w:p>
        </w:tc>
      </w:tr>
    </w:tbl>
    <w:p w:rsidR="00AE665A" w:rsidRPr="00D52452" w:rsidRDefault="00AE665A" w:rsidP="00AE665A">
      <w:pPr>
        <w:spacing w:line="580" w:lineRule="exact"/>
        <w:rPr>
          <w:rFonts w:ascii="仿宋_GB2312"/>
          <w:szCs w:val="32"/>
        </w:rPr>
      </w:pPr>
    </w:p>
    <w:p w:rsidR="00AE665A" w:rsidRPr="00D52452" w:rsidRDefault="00AE665A" w:rsidP="00AE665A">
      <w:pPr>
        <w:spacing w:line="580" w:lineRule="exact"/>
        <w:ind w:firstLineChars="1595" w:firstLine="5038"/>
        <w:rPr>
          <w:rFonts w:ascii="黑体" w:eastAsia="黑体" w:hAnsi="黑体"/>
          <w:color w:val="000000"/>
          <w:szCs w:val="32"/>
        </w:rPr>
      </w:pPr>
    </w:p>
    <w:p w:rsidR="00AE665A" w:rsidRDefault="00AE665A"/>
    <w:sectPr w:rsidR="00AE665A" w:rsidSect="00AE665A">
      <w:pgSz w:w="16838" w:h="11906" w:orient="landscape" w:code="9"/>
      <w:pgMar w:top="1531" w:right="2138" w:bottom="1531" w:left="1132" w:header="851" w:footer="1491" w:gutter="0"/>
      <w:pgNumType w:chapSep="emDash"/>
      <w:cols w:space="425"/>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05" w:rsidRDefault="00F26205">
      <w:pPr>
        <w:spacing w:line="240" w:lineRule="auto"/>
      </w:pPr>
      <w:r>
        <w:separator/>
      </w:r>
    </w:p>
  </w:endnote>
  <w:endnote w:type="continuationSeparator" w:id="0">
    <w:p w:rsidR="00F26205" w:rsidRDefault="00F26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B" w:rsidRDefault="009200AB" w:rsidP="000B0F70">
    <w:pPr>
      <w:pStyle w:val="a3"/>
      <w:framePr w:w="1620" w:wrap="around" w:vAnchor="text" w:hAnchor="page" w:x="1581" w:y="218"/>
      <w:spacing w:line="280" w:lineRule="exact"/>
      <w:ind w:left="340"/>
      <w:rPr>
        <w:rStyle w:val="a4"/>
        <w:sz w:val="28"/>
      </w:rPr>
    </w:pPr>
    <w:r>
      <w:rPr>
        <w:rStyle w:val="a4"/>
        <w:rFonts w:hint="eastAsia"/>
        <w:sz w:val="28"/>
      </w:rPr>
      <w:t>—</w:t>
    </w:r>
    <w:r>
      <w:rPr>
        <w:rStyle w:val="a4"/>
        <w:rFonts w:hint="eastAsia"/>
        <w:sz w:val="28"/>
      </w:rPr>
      <w:t xml:space="preserve"> </w:t>
    </w:r>
    <w:r w:rsidRPr="00E926FA">
      <w:rPr>
        <w:rStyle w:val="a4"/>
        <w:rFonts w:ascii="宋体" w:eastAsia="宋体" w:hAnsi="宋体"/>
        <w:sz w:val="28"/>
      </w:rPr>
      <w:fldChar w:fldCharType="begin"/>
    </w:r>
    <w:r w:rsidRPr="00E926FA">
      <w:rPr>
        <w:rStyle w:val="a4"/>
        <w:rFonts w:ascii="宋体" w:eastAsia="宋体" w:hAnsi="宋体"/>
        <w:sz w:val="28"/>
      </w:rPr>
      <w:instrText xml:space="preserve">PAGE  </w:instrText>
    </w:r>
    <w:r w:rsidRPr="00E926FA">
      <w:rPr>
        <w:rStyle w:val="a4"/>
        <w:rFonts w:ascii="宋体" w:eastAsia="宋体" w:hAnsi="宋体"/>
        <w:sz w:val="28"/>
      </w:rPr>
      <w:fldChar w:fldCharType="separate"/>
    </w:r>
    <w:r>
      <w:rPr>
        <w:rStyle w:val="a4"/>
        <w:rFonts w:ascii="宋体" w:eastAsia="宋体" w:hAnsi="宋体"/>
        <w:noProof/>
        <w:sz w:val="28"/>
      </w:rPr>
      <w:t>2</w:t>
    </w:r>
    <w:r w:rsidRPr="00E926FA">
      <w:rPr>
        <w:rStyle w:val="a4"/>
        <w:rFonts w:ascii="宋体" w:eastAsia="宋体" w:hAnsi="宋体"/>
        <w:sz w:val="28"/>
      </w:rPr>
      <w:fldChar w:fldCharType="end"/>
    </w:r>
    <w:r>
      <w:rPr>
        <w:rStyle w:val="a4"/>
        <w:rFonts w:hint="eastAsia"/>
        <w:sz w:val="28"/>
      </w:rPr>
      <w:t xml:space="preserve"> </w:t>
    </w:r>
    <w:r>
      <w:rPr>
        <w:rStyle w:val="a4"/>
        <w:rFonts w:hint="eastAsia"/>
        <w:sz w:val="28"/>
      </w:rPr>
      <w:t>—</w:t>
    </w:r>
  </w:p>
  <w:p w:rsidR="009200AB" w:rsidRDefault="009200AB">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B" w:rsidRDefault="009200AB" w:rsidP="000B0F70">
    <w:pPr>
      <w:pStyle w:val="a3"/>
      <w:framePr w:w="1620" w:wrap="around" w:vAnchor="text" w:hAnchor="page" w:x="8681" w:y="178"/>
      <w:ind w:left="340"/>
      <w:rPr>
        <w:rStyle w:val="a4"/>
        <w:sz w:val="28"/>
      </w:rPr>
    </w:pPr>
    <w:r>
      <w:rPr>
        <w:rStyle w:val="a4"/>
        <w:rFonts w:hint="eastAsia"/>
        <w:sz w:val="28"/>
      </w:rPr>
      <w:t>—</w:t>
    </w:r>
    <w:r>
      <w:rPr>
        <w:rStyle w:val="a4"/>
        <w:rFonts w:hint="eastAsia"/>
        <w:sz w:val="28"/>
      </w:rPr>
      <w:t xml:space="preserve"> </w:t>
    </w:r>
    <w:r w:rsidRPr="00487778">
      <w:rPr>
        <w:rStyle w:val="a4"/>
        <w:rFonts w:ascii="宋体" w:eastAsia="宋体" w:hAnsi="宋体"/>
        <w:sz w:val="28"/>
      </w:rPr>
      <w:fldChar w:fldCharType="begin"/>
    </w:r>
    <w:r w:rsidRPr="00487778">
      <w:rPr>
        <w:rStyle w:val="a4"/>
        <w:rFonts w:ascii="宋体" w:eastAsia="宋体" w:hAnsi="宋体"/>
        <w:sz w:val="28"/>
      </w:rPr>
      <w:instrText xml:space="preserve">PAGE  </w:instrText>
    </w:r>
    <w:r w:rsidRPr="00487778">
      <w:rPr>
        <w:rStyle w:val="a4"/>
        <w:rFonts w:ascii="宋体" w:eastAsia="宋体" w:hAnsi="宋体"/>
        <w:sz w:val="28"/>
      </w:rPr>
      <w:fldChar w:fldCharType="separate"/>
    </w:r>
    <w:r w:rsidR="005E330B">
      <w:rPr>
        <w:rStyle w:val="a4"/>
        <w:rFonts w:ascii="宋体" w:eastAsia="宋体" w:hAnsi="宋体"/>
        <w:noProof/>
        <w:sz w:val="28"/>
      </w:rPr>
      <w:t>9</w:t>
    </w:r>
    <w:r w:rsidRPr="00487778">
      <w:rPr>
        <w:rStyle w:val="a4"/>
        <w:rFonts w:ascii="宋体" w:eastAsia="宋体" w:hAnsi="宋体"/>
        <w:sz w:val="28"/>
      </w:rPr>
      <w:fldChar w:fldCharType="end"/>
    </w:r>
    <w:r>
      <w:rPr>
        <w:rStyle w:val="a4"/>
        <w:rFonts w:hint="eastAsia"/>
        <w:sz w:val="28"/>
      </w:rPr>
      <w:t xml:space="preserve"> </w:t>
    </w:r>
    <w:r>
      <w:rPr>
        <w:rStyle w:val="a4"/>
        <w:rFonts w:hint="eastAsia"/>
        <w:sz w:val="28"/>
      </w:rPr>
      <w:t>—</w:t>
    </w:r>
  </w:p>
  <w:p w:rsidR="009200AB" w:rsidRDefault="009200AB">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05" w:rsidRDefault="00F26205">
      <w:pPr>
        <w:spacing w:line="240" w:lineRule="auto"/>
      </w:pPr>
      <w:r>
        <w:separator/>
      </w:r>
    </w:p>
  </w:footnote>
  <w:footnote w:type="continuationSeparator" w:id="0">
    <w:p w:rsidR="00F26205" w:rsidRDefault="00F26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B" w:rsidRDefault="009200AB" w:rsidP="000B0F7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B" w:rsidRDefault="009200AB" w:rsidP="000B0F7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B" w:rsidRDefault="009200AB" w:rsidP="000B0F7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AC"/>
    <w:rsid w:val="00010CEE"/>
    <w:rsid w:val="00035EF2"/>
    <w:rsid w:val="0004045C"/>
    <w:rsid w:val="000522F3"/>
    <w:rsid w:val="000A5DE9"/>
    <w:rsid w:val="000B0D36"/>
    <w:rsid w:val="000B0F70"/>
    <w:rsid w:val="000B733F"/>
    <w:rsid w:val="000D4264"/>
    <w:rsid w:val="000D74FA"/>
    <w:rsid w:val="00137BC4"/>
    <w:rsid w:val="00142BB7"/>
    <w:rsid w:val="00166A62"/>
    <w:rsid w:val="00192E68"/>
    <w:rsid w:val="001A34A8"/>
    <w:rsid w:val="001B442E"/>
    <w:rsid w:val="001D06B5"/>
    <w:rsid w:val="001D36C5"/>
    <w:rsid w:val="001D6066"/>
    <w:rsid w:val="001E4035"/>
    <w:rsid w:val="001F1102"/>
    <w:rsid w:val="00205022"/>
    <w:rsid w:val="00213267"/>
    <w:rsid w:val="00282230"/>
    <w:rsid w:val="00282CDD"/>
    <w:rsid w:val="00295DA7"/>
    <w:rsid w:val="002B6CAC"/>
    <w:rsid w:val="002C11CD"/>
    <w:rsid w:val="002E646E"/>
    <w:rsid w:val="002E71F3"/>
    <w:rsid w:val="00355FBB"/>
    <w:rsid w:val="00357B11"/>
    <w:rsid w:val="00374E2B"/>
    <w:rsid w:val="003C1772"/>
    <w:rsid w:val="003D4E85"/>
    <w:rsid w:val="003D6113"/>
    <w:rsid w:val="004030DF"/>
    <w:rsid w:val="00403E0B"/>
    <w:rsid w:val="0040465D"/>
    <w:rsid w:val="004461BC"/>
    <w:rsid w:val="004A4E10"/>
    <w:rsid w:val="004D2567"/>
    <w:rsid w:val="005070F0"/>
    <w:rsid w:val="005617B6"/>
    <w:rsid w:val="00566781"/>
    <w:rsid w:val="00566B0E"/>
    <w:rsid w:val="005D3238"/>
    <w:rsid w:val="005E330B"/>
    <w:rsid w:val="00614FBD"/>
    <w:rsid w:val="006429F9"/>
    <w:rsid w:val="00686C28"/>
    <w:rsid w:val="006A40AF"/>
    <w:rsid w:val="006E7DC9"/>
    <w:rsid w:val="006F22B7"/>
    <w:rsid w:val="00702CC3"/>
    <w:rsid w:val="00706C6A"/>
    <w:rsid w:val="00710655"/>
    <w:rsid w:val="007174BA"/>
    <w:rsid w:val="0074381E"/>
    <w:rsid w:val="00745EB0"/>
    <w:rsid w:val="00764643"/>
    <w:rsid w:val="0078344D"/>
    <w:rsid w:val="007B0D27"/>
    <w:rsid w:val="007B2840"/>
    <w:rsid w:val="007B7744"/>
    <w:rsid w:val="007D6E2C"/>
    <w:rsid w:val="007F4E0B"/>
    <w:rsid w:val="008115B5"/>
    <w:rsid w:val="00824653"/>
    <w:rsid w:val="008457E9"/>
    <w:rsid w:val="008B7960"/>
    <w:rsid w:val="008C3192"/>
    <w:rsid w:val="008E2371"/>
    <w:rsid w:val="008F01D8"/>
    <w:rsid w:val="008F66D6"/>
    <w:rsid w:val="009105A5"/>
    <w:rsid w:val="009200AB"/>
    <w:rsid w:val="00930123"/>
    <w:rsid w:val="009729C2"/>
    <w:rsid w:val="009A0B21"/>
    <w:rsid w:val="00A343F8"/>
    <w:rsid w:val="00A56968"/>
    <w:rsid w:val="00A61965"/>
    <w:rsid w:val="00A7158E"/>
    <w:rsid w:val="00A7471E"/>
    <w:rsid w:val="00A833D8"/>
    <w:rsid w:val="00A95ECD"/>
    <w:rsid w:val="00AD34D8"/>
    <w:rsid w:val="00AE665A"/>
    <w:rsid w:val="00B311ED"/>
    <w:rsid w:val="00B4294E"/>
    <w:rsid w:val="00B43980"/>
    <w:rsid w:val="00B562E0"/>
    <w:rsid w:val="00B77C4C"/>
    <w:rsid w:val="00B87D59"/>
    <w:rsid w:val="00B9226A"/>
    <w:rsid w:val="00B96C2E"/>
    <w:rsid w:val="00BC2E02"/>
    <w:rsid w:val="00C17D87"/>
    <w:rsid w:val="00C53E9A"/>
    <w:rsid w:val="00C93923"/>
    <w:rsid w:val="00CB3349"/>
    <w:rsid w:val="00CF60E1"/>
    <w:rsid w:val="00DC1CD0"/>
    <w:rsid w:val="00E3091A"/>
    <w:rsid w:val="00E4181B"/>
    <w:rsid w:val="00E42236"/>
    <w:rsid w:val="00E6186B"/>
    <w:rsid w:val="00E6650F"/>
    <w:rsid w:val="00EB01EC"/>
    <w:rsid w:val="00EE044C"/>
    <w:rsid w:val="00EE2C0C"/>
    <w:rsid w:val="00F212BA"/>
    <w:rsid w:val="00F26205"/>
    <w:rsid w:val="00F311DA"/>
    <w:rsid w:val="00F37441"/>
    <w:rsid w:val="00F474FE"/>
    <w:rsid w:val="00F75196"/>
    <w:rsid w:val="00F93525"/>
    <w:rsid w:val="00FC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AC"/>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C93923"/>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137BC4"/>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706C6A"/>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6CAC"/>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rsid w:val="002B6CAC"/>
    <w:rPr>
      <w:rFonts w:ascii="Times New Roman" w:eastAsia="仿宋_GB2312" w:hAnsi="Times New Roman" w:cs="Times New Roman"/>
      <w:sz w:val="18"/>
      <w:szCs w:val="18"/>
    </w:rPr>
  </w:style>
  <w:style w:type="character" w:styleId="a4">
    <w:name w:val="page number"/>
    <w:basedOn w:val="a0"/>
    <w:rsid w:val="002B6CAC"/>
  </w:style>
  <w:style w:type="paragraph" w:styleId="a5">
    <w:name w:val="header"/>
    <w:basedOn w:val="a"/>
    <w:link w:val="Char0"/>
    <w:rsid w:val="002B6C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2B6CAC"/>
    <w:rPr>
      <w:rFonts w:ascii="Times New Roman" w:eastAsia="仿宋_GB2312" w:hAnsi="Times New Roman" w:cs="Times New Roman"/>
      <w:sz w:val="18"/>
      <w:szCs w:val="18"/>
    </w:rPr>
  </w:style>
  <w:style w:type="character" w:customStyle="1" w:styleId="1Char">
    <w:name w:val="标题 1 Char"/>
    <w:basedOn w:val="a0"/>
    <w:link w:val="1"/>
    <w:uiPriority w:val="9"/>
    <w:rsid w:val="00C93923"/>
    <w:rPr>
      <w:rFonts w:ascii="Times New Roman" w:eastAsia="仿宋_GB2312" w:hAnsi="Times New Roman" w:cs="Times New Roman"/>
      <w:b/>
      <w:bCs/>
      <w:kern w:val="44"/>
      <w:sz w:val="44"/>
      <w:szCs w:val="44"/>
    </w:rPr>
  </w:style>
  <w:style w:type="character" w:customStyle="1" w:styleId="2Char">
    <w:name w:val="标题 2 Char"/>
    <w:basedOn w:val="a0"/>
    <w:link w:val="2"/>
    <w:uiPriority w:val="9"/>
    <w:rsid w:val="00137BC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6C6A"/>
    <w:rPr>
      <w:rFonts w:ascii="Times New Roman" w:eastAsia="仿宋_GB2312" w:hAnsi="Times New Roman" w:cs="Times New Roman"/>
      <w:b/>
      <w:bCs/>
      <w:sz w:val="32"/>
      <w:szCs w:val="32"/>
    </w:rPr>
  </w:style>
  <w:style w:type="paragraph" w:styleId="TOC">
    <w:name w:val="TOC Heading"/>
    <w:basedOn w:val="1"/>
    <w:next w:val="a"/>
    <w:uiPriority w:val="39"/>
    <w:unhideWhenUsed/>
    <w:qFormat/>
    <w:rsid w:val="0004045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4045C"/>
  </w:style>
  <w:style w:type="paragraph" w:styleId="20">
    <w:name w:val="toc 2"/>
    <w:basedOn w:val="a"/>
    <w:next w:val="a"/>
    <w:autoRedefine/>
    <w:uiPriority w:val="39"/>
    <w:unhideWhenUsed/>
    <w:rsid w:val="0004045C"/>
    <w:pPr>
      <w:ind w:leftChars="200" w:left="420"/>
    </w:pPr>
  </w:style>
  <w:style w:type="paragraph" w:styleId="30">
    <w:name w:val="toc 3"/>
    <w:basedOn w:val="a"/>
    <w:next w:val="a"/>
    <w:autoRedefine/>
    <w:uiPriority w:val="39"/>
    <w:unhideWhenUsed/>
    <w:rsid w:val="0004045C"/>
    <w:pPr>
      <w:ind w:leftChars="400" w:left="840"/>
    </w:pPr>
  </w:style>
  <w:style w:type="character" w:styleId="a6">
    <w:name w:val="Hyperlink"/>
    <w:basedOn w:val="a0"/>
    <w:uiPriority w:val="99"/>
    <w:unhideWhenUsed/>
    <w:rsid w:val="0004045C"/>
    <w:rPr>
      <w:color w:val="0000FF" w:themeColor="hyperlink"/>
      <w:u w:val="single"/>
    </w:rPr>
  </w:style>
  <w:style w:type="paragraph" w:styleId="a7">
    <w:name w:val="Balloon Text"/>
    <w:basedOn w:val="a"/>
    <w:link w:val="Char1"/>
    <w:uiPriority w:val="99"/>
    <w:semiHidden/>
    <w:unhideWhenUsed/>
    <w:rsid w:val="0004045C"/>
    <w:pPr>
      <w:spacing w:line="240" w:lineRule="auto"/>
    </w:pPr>
    <w:rPr>
      <w:sz w:val="18"/>
      <w:szCs w:val="18"/>
    </w:rPr>
  </w:style>
  <w:style w:type="character" w:customStyle="1" w:styleId="Char1">
    <w:name w:val="批注框文本 Char"/>
    <w:basedOn w:val="a0"/>
    <w:link w:val="a7"/>
    <w:uiPriority w:val="99"/>
    <w:semiHidden/>
    <w:rsid w:val="0004045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AC"/>
    <w:pPr>
      <w:widowControl w:val="0"/>
      <w:spacing w:line="560" w:lineRule="exact"/>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C93923"/>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137BC4"/>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706C6A"/>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B6CAC"/>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rsid w:val="002B6CAC"/>
    <w:rPr>
      <w:rFonts w:ascii="Times New Roman" w:eastAsia="仿宋_GB2312" w:hAnsi="Times New Roman" w:cs="Times New Roman"/>
      <w:sz w:val="18"/>
      <w:szCs w:val="18"/>
    </w:rPr>
  </w:style>
  <w:style w:type="character" w:styleId="a4">
    <w:name w:val="page number"/>
    <w:basedOn w:val="a0"/>
    <w:rsid w:val="002B6CAC"/>
  </w:style>
  <w:style w:type="paragraph" w:styleId="a5">
    <w:name w:val="header"/>
    <w:basedOn w:val="a"/>
    <w:link w:val="Char0"/>
    <w:rsid w:val="002B6C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2B6CAC"/>
    <w:rPr>
      <w:rFonts w:ascii="Times New Roman" w:eastAsia="仿宋_GB2312" w:hAnsi="Times New Roman" w:cs="Times New Roman"/>
      <w:sz w:val="18"/>
      <w:szCs w:val="18"/>
    </w:rPr>
  </w:style>
  <w:style w:type="character" w:customStyle="1" w:styleId="1Char">
    <w:name w:val="标题 1 Char"/>
    <w:basedOn w:val="a0"/>
    <w:link w:val="1"/>
    <w:uiPriority w:val="9"/>
    <w:rsid w:val="00C93923"/>
    <w:rPr>
      <w:rFonts w:ascii="Times New Roman" w:eastAsia="仿宋_GB2312" w:hAnsi="Times New Roman" w:cs="Times New Roman"/>
      <w:b/>
      <w:bCs/>
      <w:kern w:val="44"/>
      <w:sz w:val="44"/>
      <w:szCs w:val="44"/>
    </w:rPr>
  </w:style>
  <w:style w:type="character" w:customStyle="1" w:styleId="2Char">
    <w:name w:val="标题 2 Char"/>
    <w:basedOn w:val="a0"/>
    <w:link w:val="2"/>
    <w:uiPriority w:val="9"/>
    <w:rsid w:val="00137BC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6C6A"/>
    <w:rPr>
      <w:rFonts w:ascii="Times New Roman" w:eastAsia="仿宋_GB2312" w:hAnsi="Times New Roman" w:cs="Times New Roman"/>
      <w:b/>
      <w:bCs/>
      <w:sz w:val="32"/>
      <w:szCs w:val="32"/>
    </w:rPr>
  </w:style>
  <w:style w:type="paragraph" w:styleId="TOC">
    <w:name w:val="TOC Heading"/>
    <w:basedOn w:val="1"/>
    <w:next w:val="a"/>
    <w:uiPriority w:val="39"/>
    <w:unhideWhenUsed/>
    <w:qFormat/>
    <w:rsid w:val="0004045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04045C"/>
  </w:style>
  <w:style w:type="paragraph" w:styleId="20">
    <w:name w:val="toc 2"/>
    <w:basedOn w:val="a"/>
    <w:next w:val="a"/>
    <w:autoRedefine/>
    <w:uiPriority w:val="39"/>
    <w:unhideWhenUsed/>
    <w:rsid w:val="0004045C"/>
    <w:pPr>
      <w:ind w:leftChars="200" w:left="420"/>
    </w:pPr>
  </w:style>
  <w:style w:type="paragraph" w:styleId="30">
    <w:name w:val="toc 3"/>
    <w:basedOn w:val="a"/>
    <w:next w:val="a"/>
    <w:autoRedefine/>
    <w:uiPriority w:val="39"/>
    <w:unhideWhenUsed/>
    <w:rsid w:val="0004045C"/>
    <w:pPr>
      <w:ind w:leftChars="400" w:left="840"/>
    </w:pPr>
  </w:style>
  <w:style w:type="character" w:styleId="a6">
    <w:name w:val="Hyperlink"/>
    <w:basedOn w:val="a0"/>
    <w:uiPriority w:val="99"/>
    <w:unhideWhenUsed/>
    <w:rsid w:val="0004045C"/>
    <w:rPr>
      <w:color w:val="0000FF" w:themeColor="hyperlink"/>
      <w:u w:val="single"/>
    </w:rPr>
  </w:style>
  <w:style w:type="paragraph" w:styleId="a7">
    <w:name w:val="Balloon Text"/>
    <w:basedOn w:val="a"/>
    <w:link w:val="Char1"/>
    <w:uiPriority w:val="99"/>
    <w:semiHidden/>
    <w:unhideWhenUsed/>
    <w:rsid w:val="0004045C"/>
    <w:pPr>
      <w:spacing w:line="240" w:lineRule="auto"/>
    </w:pPr>
    <w:rPr>
      <w:sz w:val="18"/>
      <w:szCs w:val="18"/>
    </w:rPr>
  </w:style>
  <w:style w:type="character" w:customStyle="1" w:styleId="Char1">
    <w:name w:val="批注框文本 Char"/>
    <w:basedOn w:val="a0"/>
    <w:link w:val="a7"/>
    <w:uiPriority w:val="99"/>
    <w:semiHidden/>
    <w:rsid w:val="0004045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BDF3-61AE-4499-BFB5-92A96AF0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2130</Words>
  <Characters>12141</Characters>
  <Application>Microsoft Office Word</Application>
  <DocSecurity>0</DocSecurity>
  <Lines>101</Lines>
  <Paragraphs>28</Paragraphs>
  <ScaleCrop>false</ScaleCrop>
  <Company>LENOVO</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孙克勇</dc:creator>
  <cp:lastModifiedBy>盛贻婷</cp:lastModifiedBy>
  <cp:revision>14</cp:revision>
  <dcterms:created xsi:type="dcterms:W3CDTF">2021-07-14T02:40:00Z</dcterms:created>
  <dcterms:modified xsi:type="dcterms:W3CDTF">2023-01-11T02:21:00Z</dcterms:modified>
</cp:coreProperties>
</file>